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342" w:rsidRDefault="008030EB" w:rsidP="00284FDB">
      <w:pPr>
        <w:pStyle w:val="Ttulo1"/>
        <w:shd w:val="clear" w:color="auto" w:fill="FFFFFF"/>
        <w:rPr>
          <w:rFonts w:cs="Arial"/>
          <w:b/>
          <w:sz w:val="23"/>
          <w:szCs w:val="23"/>
        </w:rPr>
      </w:pPr>
      <w:r w:rsidRPr="00CC3A04">
        <w:rPr>
          <w:rFonts w:cs="Arial"/>
          <w:b/>
          <w:sz w:val="23"/>
          <w:szCs w:val="23"/>
        </w:rPr>
        <w:t xml:space="preserve">CONVENIO </w:t>
      </w:r>
      <w:r w:rsidR="002E4992" w:rsidRPr="00CC3A04">
        <w:rPr>
          <w:rFonts w:cs="Arial"/>
          <w:b/>
          <w:sz w:val="23"/>
          <w:szCs w:val="23"/>
        </w:rPr>
        <w:t>MARCO</w:t>
      </w:r>
      <w:r w:rsidR="009E252A" w:rsidRPr="00CC3A04">
        <w:rPr>
          <w:rFonts w:cs="Arial"/>
          <w:b/>
          <w:sz w:val="23"/>
          <w:szCs w:val="23"/>
        </w:rPr>
        <w:t xml:space="preserve"> </w:t>
      </w:r>
      <w:r w:rsidRPr="00CC3A04">
        <w:rPr>
          <w:rFonts w:cs="Arial"/>
          <w:b/>
          <w:sz w:val="23"/>
          <w:szCs w:val="23"/>
        </w:rPr>
        <w:t>DE CO</w:t>
      </w:r>
      <w:r w:rsidR="009412EE" w:rsidRPr="00CC3A04">
        <w:rPr>
          <w:rFonts w:cs="Arial"/>
          <w:b/>
          <w:sz w:val="23"/>
          <w:szCs w:val="23"/>
        </w:rPr>
        <w:t xml:space="preserve">LABORACIÓN </w:t>
      </w:r>
    </w:p>
    <w:p w:rsidR="00551342" w:rsidRDefault="008030EB" w:rsidP="00284FDB">
      <w:pPr>
        <w:pStyle w:val="Ttulo1"/>
        <w:shd w:val="clear" w:color="auto" w:fill="FFFFFF"/>
        <w:rPr>
          <w:rFonts w:cs="Arial"/>
          <w:b/>
          <w:sz w:val="23"/>
          <w:szCs w:val="23"/>
        </w:rPr>
      </w:pPr>
      <w:r w:rsidRPr="00CC3A04">
        <w:rPr>
          <w:rFonts w:cs="Arial"/>
          <w:b/>
          <w:sz w:val="23"/>
          <w:szCs w:val="23"/>
        </w:rPr>
        <w:t xml:space="preserve">ENTRE </w:t>
      </w:r>
    </w:p>
    <w:p w:rsidR="00551342" w:rsidRDefault="00661021" w:rsidP="00284FDB">
      <w:pPr>
        <w:pStyle w:val="Ttulo1"/>
        <w:shd w:val="clear" w:color="auto" w:fill="FFFFFF"/>
        <w:rPr>
          <w:rFonts w:cs="Arial"/>
          <w:b/>
          <w:sz w:val="23"/>
          <w:szCs w:val="23"/>
        </w:rPr>
      </w:pPr>
      <w:r w:rsidRPr="00CC3A04">
        <w:rPr>
          <w:rFonts w:cs="Arial"/>
          <w:b/>
          <w:sz w:val="23"/>
          <w:szCs w:val="23"/>
        </w:rPr>
        <w:t xml:space="preserve">LA </w:t>
      </w:r>
      <w:r w:rsidR="004D038D" w:rsidRPr="00CC3A04">
        <w:rPr>
          <w:rFonts w:cs="Arial"/>
          <w:b/>
          <w:sz w:val="23"/>
          <w:szCs w:val="23"/>
        </w:rPr>
        <w:t>UNI</w:t>
      </w:r>
      <w:r w:rsidR="002F456E" w:rsidRPr="00CC3A04">
        <w:rPr>
          <w:rFonts w:cs="Arial"/>
          <w:b/>
          <w:sz w:val="23"/>
          <w:szCs w:val="23"/>
        </w:rPr>
        <w:t xml:space="preserve">VERSIDAD </w:t>
      </w:r>
      <w:r w:rsidR="00045B1B" w:rsidRPr="00CC3A04">
        <w:rPr>
          <w:rFonts w:cs="Arial"/>
          <w:b/>
          <w:sz w:val="23"/>
          <w:szCs w:val="23"/>
        </w:rPr>
        <w:t xml:space="preserve">XXXXXXXXXXXX XXXXXXXXXXX </w:t>
      </w:r>
      <w:r w:rsidR="00685000" w:rsidRPr="00CC3A04">
        <w:rPr>
          <w:rFonts w:cs="Arial"/>
          <w:b/>
          <w:sz w:val="23"/>
          <w:szCs w:val="23"/>
        </w:rPr>
        <w:t>–</w:t>
      </w:r>
      <w:r w:rsidR="00045B1B" w:rsidRPr="00CC3A04">
        <w:rPr>
          <w:rFonts w:cs="Arial"/>
          <w:b/>
          <w:sz w:val="23"/>
          <w:szCs w:val="23"/>
        </w:rPr>
        <w:t xml:space="preserve"> PAÍS</w:t>
      </w:r>
      <w:r w:rsidR="00685000" w:rsidRPr="00CC3A04">
        <w:rPr>
          <w:rFonts w:cs="Arial"/>
          <w:b/>
          <w:sz w:val="23"/>
          <w:szCs w:val="23"/>
        </w:rPr>
        <w:t xml:space="preserve"> </w:t>
      </w:r>
    </w:p>
    <w:p w:rsidR="00551342" w:rsidRDefault="001C240E" w:rsidP="00284FDB">
      <w:pPr>
        <w:pStyle w:val="Ttulo1"/>
        <w:shd w:val="clear" w:color="auto" w:fill="FFFFFF"/>
        <w:rPr>
          <w:rFonts w:cs="Arial"/>
          <w:b/>
          <w:sz w:val="23"/>
          <w:szCs w:val="23"/>
        </w:rPr>
      </w:pPr>
      <w:r w:rsidRPr="00CC3A04">
        <w:rPr>
          <w:rFonts w:cs="Arial"/>
          <w:b/>
          <w:sz w:val="23"/>
          <w:szCs w:val="23"/>
        </w:rPr>
        <w:t>Y</w:t>
      </w:r>
      <w:r w:rsidR="008F4272" w:rsidRPr="00CC3A04">
        <w:rPr>
          <w:rFonts w:cs="Arial"/>
          <w:b/>
          <w:sz w:val="23"/>
          <w:szCs w:val="23"/>
        </w:rPr>
        <w:t xml:space="preserve"> </w:t>
      </w:r>
    </w:p>
    <w:p w:rsidR="00CF550A" w:rsidRPr="00CC3A04" w:rsidRDefault="008030EB" w:rsidP="00284FDB">
      <w:pPr>
        <w:pStyle w:val="Ttulo1"/>
        <w:shd w:val="clear" w:color="auto" w:fill="FFFFFF"/>
        <w:rPr>
          <w:rFonts w:cs="Arial"/>
          <w:b/>
          <w:sz w:val="23"/>
          <w:szCs w:val="23"/>
        </w:rPr>
      </w:pPr>
      <w:r w:rsidRPr="00CC3A04">
        <w:rPr>
          <w:rFonts w:cs="Arial"/>
          <w:b/>
          <w:sz w:val="23"/>
          <w:szCs w:val="23"/>
        </w:rPr>
        <w:t>LA UNIVERSIDAD</w:t>
      </w:r>
      <w:r w:rsidR="00CF550A" w:rsidRPr="00CC3A04">
        <w:rPr>
          <w:rFonts w:cs="Arial"/>
          <w:b/>
          <w:sz w:val="23"/>
          <w:szCs w:val="23"/>
        </w:rPr>
        <w:t xml:space="preserve"> CATÓLICA DEL NORTE</w:t>
      </w:r>
      <w:r w:rsidR="00FC53E2" w:rsidRPr="00CC3A04">
        <w:rPr>
          <w:rFonts w:cs="Arial"/>
          <w:b/>
          <w:sz w:val="23"/>
          <w:szCs w:val="23"/>
        </w:rPr>
        <w:t xml:space="preserve"> </w:t>
      </w:r>
      <w:r w:rsidR="006B7865" w:rsidRPr="00CC3A04">
        <w:rPr>
          <w:rFonts w:cs="Arial"/>
          <w:b/>
          <w:sz w:val="23"/>
          <w:szCs w:val="23"/>
        </w:rPr>
        <w:t>–</w:t>
      </w:r>
      <w:r w:rsidR="009E252A" w:rsidRPr="00CC3A04">
        <w:rPr>
          <w:rFonts w:cs="Arial"/>
          <w:b/>
          <w:sz w:val="23"/>
          <w:szCs w:val="23"/>
        </w:rPr>
        <w:t xml:space="preserve"> </w:t>
      </w:r>
      <w:r w:rsidR="001C240E" w:rsidRPr="00CC3A04">
        <w:rPr>
          <w:rFonts w:cs="Arial"/>
          <w:b/>
          <w:sz w:val="23"/>
          <w:szCs w:val="23"/>
        </w:rPr>
        <w:t>CH</w:t>
      </w:r>
      <w:r w:rsidR="0011652F" w:rsidRPr="00CC3A04">
        <w:rPr>
          <w:rFonts w:cs="Arial"/>
          <w:b/>
          <w:sz w:val="23"/>
          <w:szCs w:val="23"/>
        </w:rPr>
        <w:t>ILE</w:t>
      </w:r>
    </w:p>
    <w:p w:rsidR="00CF550A" w:rsidRPr="00CC3A04" w:rsidRDefault="00CF550A" w:rsidP="00284FDB">
      <w:pPr>
        <w:rPr>
          <w:rFonts w:ascii="Arial" w:hAnsi="Arial" w:cs="Arial"/>
          <w:b/>
          <w:sz w:val="23"/>
          <w:szCs w:val="23"/>
        </w:rPr>
      </w:pPr>
    </w:p>
    <w:p w:rsidR="006F2889" w:rsidRPr="00CC3A04" w:rsidRDefault="006F2889" w:rsidP="00284FDB">
      <w:pPr>
        <w:rPr>
          <w:rFonts w:ascii="Arial" w:hAnsi="Arial" w:cs="Arial"/>
          <w:b/>
          <w:sz w:val="23"/>
          <w:szCs w:val="23"/>
        </w:rPr>
      </w:pPr>
    </w:p>
    <w:p w:rsidR="00C01042" w:rsidRDefault="00CF7A16" w:rsidP="00284FDB">
      <w:p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 xml:space="preserve">De </w:t>
      </w:r>
      <w:r w:rsidR="009E252A" w:rsidRPr="00CC3A04">
        <w:rPr>
          <w:rFonts w:ascii="Arial" w:hAnsi="Arial" w:cs="Arial"/>
          <w:sz w:val="23"/>
          <w:szCs w:val="23"/>
        </w:rPr>
        <w:t>una parte, l</w:t>
      </w:r>
      <w:r w:rsidR="003C5C62" w:rsidRPr="00CC3A04">
        <w:rPr>
          <w:rFonts w:ascii="Arial" w:hAnsi="Arial" w:cs="Arial"/>
          <w:sz w:val="23"/>
          <w:szCs w:val="23"/>
        </w:rPr>
        <w:t xml:space="preserve">a </w:t>
      </w:r>
      <w:proofErr w:type="spellStart"/>
      <w:r w:rsidR="00045B1B" w:rsidRPr="00C01042">
        <w:rPr>
          <w:rFonts w:ascii="Arial" w:hAnsi="Arial" w:cs="Arial"/>
          <w:b/>
          <w:sz w:val="23"/>
          <w:szCs w:val="23"/>
        </w:rPr>
        <w:t>Xxxxxxxxxx</w:t>
      </w:r>
      <w:proofErr w:type="spellEnd"/>
      <w:r w:rsidR="00045B1B" w:rsidRPr="00C01042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045B1B" w:rsidRPr="00C01042">
        <w:rPr>
          <w:rFonts w:ascii="Arial" w:hAnsi="Arial" w:cs="Arial"/>
          <w:b/>
          <w:sz w:val="23"/>
          <w:szCs w:val="23"/>
        </w:rPr>
        <w:t>Xxxxxxxxx</w:t>
      </w:r>
      <w:proofErr w:type="spellEnd"/>
      <w:r w:rsidR="00C01042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01042" w:rsidRPr="00C01042">
        <w:rPr>
          <w:rFonts w:ascii="Arial" w:hAnsi="Arial" w:cs="Arial"/>
          <w:b/>
          <w:sz w:val="23"/>
          <w:szCs w:val="23"/>
        </w:rPr>
        <w:t>Xxxxxxxxxx</w:t>
      </w:r>
      <w:proofErr w:type="spellEnd"/>
      <w:r w:rsidR="004D038D" w:rsidRPr="00C01042">
        <w:rPr>
          <w:rFonts w:ascii="Arial" w:hAnsi="Arial" w:cs="Arial"/>
          <w:i/>
          <w:sz w:val="23"/>
          <w:szCs w:val="23"/>
        </w:rPr>
        <w:t xml:space="preserve">, </w:t>
      </w:r>
      <w:r w:rsidR="008C4313" w:rsidRPr="00CC3A04">
        <w:rPr>
          <w:rFonts w:ascii="Arial" w:hAnsi="Arial" w:cs="Arial"/>
          <w:sz w:val="23"/>
          <w:szCs w:val="23"/>
        </w:rPr>
        <w:t xml:space="preserve">en adelante </w:t>
      </w:r>
      <w:r w:rsidR="009E252A" w:rsidRPr="00CC3A04">
        <w:rPr>
          <w:rFonts w:ascii="Arial" w:hAnsi="Arial" w:cs="Arial"/>
          <w:sz w:val="23"/>
          <w:szCs w:val="23"/>
        </w:rPr>
        <w:t xml:space="preserve">referida como </w:t>
      </w:r>
      <w:r w:rsidR="00045B1B" w:rsidRPr="00CC3A04">
        <w:rPr>
          <w:rFonts w:ascii="Arial" w:hAnsi="Arial" w:cs="Arial"/>
          <w:sz w:val="23"/>
          <w:szCs w:val="23"/>
        </w:rPr>
        <w:t xml:space="preserve">XXXX, </w:t>
      </w:r>
      <w:r w:rsidR="008C4313" w:rsidRPr="00CC3A04">
        <w:rPr>
          <w:rFonts w:ascii="Arial" w:hAnsi="Arial" w:cs="Arial"/>
          <w:sz w:val="23"/>
          <w:szCs w:val="23"/>
        </w:rPr>
        <w:t xml:space="preserve">localizada </w:t>
      </w:r>
      <w:r w:rsidR="00D86723" w:rsidRPr="00CC3A04">
        <w:rPr>
          <w:rFonts w:ascii="Arial" w:hAnsi="Arial" w:cs="Arial"/>
          <w:sz w:val="23"/>
          <w:szCs w:val="23"/>
        </w:rPr>
        <w:t xml:space="preserve">en </w:t>
      </w:r>
      <w:proofErr w:type="spellStart"/>
      <w:r w:rsidR="00045B1B" w:rsidRPr="00CC3A04">
        <w:rPr>
          <w:rFonts w:ascii="Arial" w:hAnsi="Arial" w:cs="Arial"/>
          <w:sz w:val="23"/>
          <w:szCs w:val="23"/>
        </w:rPr>
        <w:t>Xxxxxxxxx</w:t>
      </w:r>
      <w:proofErr w:type="spellEnd"/>
      <w:r w:rsidR="00045B1B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5B1B" w:rsidRPr="00CC3A04">
        <w:rPr>
          <w:rFonts w:ascii="Arial" w:hAnsi="Arial" w:cs="Arial"/>
          <w:sz w:val="23"/>
          <w:szCs w:val="23"/>
        </w:rPr>
        <w:t>Xxxxxx</w:t>
      </w:r>
      <w:proofErr w:type="spellEnd"/>
      <w:r w:rsidR="00045B1B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5B1B" w:rsidRPr="00CC3A04">
        <w:rPr>
          <w:rFonts w:ascii="Arial" w:hAnsi="Arial" w:cs="Arial"/>
          <w:sz w:val="23"/>
          <w:szCs w:val="23"/>
        </w:rPr>
        <w:t>Xxxxxxxxxxxxxx</w:t>
      </w:r>
      <w:proofErr w:type="spellEnd"/>
      <w:r w:rsidR="005B5187" w:rsidRPr="00CC3A04">
        <w:rPr>
          <w:rFonts w:ascii="Arial" w:hAnsi="Arial" w:cs="Arial"/>
          <w:sz w:val="23"/>
          <w:szCs w:val="23"/>
        </w:rPr>
        <w:t xml:space="preserve"> - país</w:t>
      </w:r>
      <w:r w:rsidR="00045B1B" w:rsidRPr="00CC3A04">
        <w:rPr>
          <w:rFonts w:ascii="Arial" w:hAnsi="Arial" w:cs="Arial"/>
          <w:sz w:val="23"/>
          <w:szCs w:val="23"/>
        </w:rPr>
        <w:t>,</w:t>
      </w:r>
      <w:r w:rsidR="00D86723" w:rsidRPr="00CC3A04">
        <w:rPr>
          <w:rFonts w:ascii="Arial" w:hAnsi="Arial" w:cs="Arial"/>
          <w:sz w:val="23"/>
          <w:szCs w:val="23"/>
        </w:rPr>
        <w:t xml:space="preserve"> </w:t>
      </w:r>
      <w:r w:rsidR="009E252A" w:rsidRPr="00CC3A04">
        <w:rPr>
          <w:rFonts w:ascii="Arial" w:hAnsi="Arial" w:cs="Arial"/>
          <w:sz w:val="23"/>
          <w:szCs w:val="23"/>
        </w:rPr>
        <w:t>representada por su Rector</w:t>
      </w:r>
      <w:r w:rsidR="00894642" w:rsidRPr="00CC3A04">
        <w:rPr>
          <w:rFonts w:ascii="Arial" w:hAnsi="Arial" w:cs="Arial"/>
          <w:sz w:val="23"/>
          <w:szCs w:val="23"/>
        </w:rPr>
        <w:t>,</w:t>
      </w:r>
      <w:r w:rsidR="009E252A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5B1B" w:rsidRPr="00CC3A04">
        <w:rPr>
          <w:rFonts w:ascii="Arial" w:hAnsi="Arial" w:cs="Arial"/>
          <w:sz w:val="23"/>
          <w:szCs w:val="23"/>
        </w:rPr>
        <w:t>Xxxxxxxxxx</w:t>
      </w:r>
      <w:proofErr w:type="spellEnd"/>
      <w:r w:rsidR="00045B1B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5B1B" w:rsidRPr="00CC3A04">
        <w:rPr>
          <w:rFonts w:ascii="Arial" w:hAnsi="Arial" w:cs="Arial"/>
          <w:sz w:val="23"/>
          <w:szCs w:val="23"/>
        </w:rPr>
        <w:t>Xxxxxxxxx</w:t>
      </w:r>
      <w:proofErr w:type="spellEnd"/>
      <w:r w:rsidR="006F5DB2" w:rsidRPr="00CC3A04">
        <w:rPr>
          <w:rFonts w:ascii="Arial" w:hAnsi="Arial" w:cs="Arial"/>
          <w:sz w:val="23"/>
          <w:szCs w:val="23"/>
        </w:rPr>
        <w:t>,</w:t>
      </w:r>
      <w:r w:rsidR="009E252A" w:rsidRPr="00CC3A04">
        <w:rPr>
          <w:rFonts w:ascii="Arial" w:hAnsi="Arial" w:cs="Arial"/>
          <w:sz w:val="23"/>
          <w:szCs w:val="23"/>
        </w:rPr>
        <w:t xml:space="preserve"> y </w:t>
      </w:r>
      <w:r w:rsidRPr="00CC3A04">
        <w:rPr>
          <w:rFonts w:ascii="Arial" w:hAnsi="Arial" w:cs="Arial"/>
          <w:sz w:val="23"/>
          <w:szCs w:val="23"/>
        </w:rPr>
        <w:t xml:space="preserve">de </w:t>
      </w:r>
      <w:r w:rsidR="009E252A" w:rsidRPr="00CC3A04">
        <w:rPr>
          <w:rFonts w:ascii="Arial" w:hAnsi="Arial" w:cs="Arial"/>
          <w:sz w:val="23"/>
          <w:szCs w:val="23"/>
        </w:rPr>
        <w:t xml:space="preserve">otra, la </w:t>
      </w:r>
      <w:r w:rsidR="003C5C62" w:rsidRPr="00F81995">
        <w:rPr>
          <w:rFonts w:ascii="Arial" w:hAnsi="Arial" w:cs="Arial"/>
          <w:b/>
          <w:sz w:val="23"/>
          <w:szCs w:val="23"/>
        </w:rPr>
        <w:t>Universidad Católica del Norte</w:t>
      </w:r>
      <w:r w:rsidR="00565DB0" w:rsidRPr="00CC3A04">
        <w:rPr>
          <w:rFonts w:ascii="Arial" w:hAnsi="Arial" w:cs="Arial"/>
          <w:sz w:val="23"/>
          <w:szCs w:val="23"/>
        </w:rPr>
        <w:t xml:space="preserve">, </w:t>
      </w:r>
      <w:r w:rsidR="008C4313" w:rsidRPr="00CC3A04">
        <w:rPr>
          <w:rFonts w:ascii="Arial" w:hAnsi="Arial" w:cs="Arial"/>
          <w:sz w:val="23"/>
          <w:szCs w:val="23"/>
        </w:rPr>
        <w:t xml:space="preserve">en adelante </w:t>
      </w:r>
      <w:r w:rsidR="003C5C62" w:rsidRPr="00CC3A04">
        <w:rPr>
          <w:rFonts w:ascii="Arial" w:hAnsi="Arial" w:cs="Arial"/>
          <w:sz w:val="23"/>
          <w:szCs w:val="23"/>
        </w:rPr>
        <w:t xml:space="preserve">referida como </w:t>
      </w:r>
      <w:r w:rsidR="003C5C62" w:rsidRPr="00F81995">
        <w:rPr>
          <w:rFonts w:ascii="Arial" w:hAnsi="Arial" w:cs="Arial"/>
          <w:b/>
          <w:sz w:val="23"/>
          <w:szCs w:val="23"/>
        </w:rPr>
        <w:t>UCN</w:t>
      </w:r>
      <w:r w:rsidR="00565DB0" w:rsidRPr="00CC3A04">
        <w:rPr>
          <w:rFonts w:ascii="Arial" w:hAnsi="Arial" w:cs="Arial"/>
          <w:sz w:val="23"/>
          <w:szCs w:val="23"/>
        </w:rPr>
        <w:t>,</w:t>
      </w:r>
      <w:r w:rsidR="00D86723" w:rsidRPr="00CC3A04">
        <w:rPr>
          <w:rFonts w:ascii="Arial" w:hAnsi="Arial" w:cs="Arial"/>
          <w:sz w:val="23"/>
          <w:szCs w:val="23"/>
        </w:rPr>
        <w:t xml:space="preserve"> </w:t>
      </w:r>
      <w:r w:rsidR="00685000" w:rsidRPr="00CC3A04">
        <w:rPr>
          <w:rFonts w:ascii="Arial" w:hAnsi="Arial" w:cs="Arial"/>
          <w:sz w:val="23"/>
          <w:szCs w:val="23"/>
        </w:rPr>
        <w:t xml:space="preserve">localizada </w:t>
      </w:r>
      <w:r w:rsidR="00D86723" w:rsidRPr="00CC3A04">
        <w:rPr>
          <w:rFonts w:ascii="Arial" w:hAnsi="Arial" w:cs="Arial"/>
          <w:sz w:val="23"/>
          <w:szCs w:val="23"/>
        </w:rPr>
        <w:t>en Avenida Angamos 0610, Antofagasta</w:t>
      </w:r>
      <w:r w:rsidR="00F405F9" w:rsidRPr="00CC3A04">
        <w:rPr>
          <w:rFonts w:ascii="Arial" w:hAnsi="Arial" w:cs="Arial"/>
          <w:sz w:val="23"/>
          <w:szCs w:val="23"/>
        </w:rPr>
        <w:t xml:space="preserve"> </w:t>
      </w:r>
      <w:r w:rsidR="00D86723" w:rsidRPr="00CC3A04">
        <w:rPr>
          <w:rFonts w:ascii="Arial" w:hAnsi="Arial" w:cs="Arial"/>
          <w:sz w:val="23"/>
          <w:szCs w:val="23"/>
        </w:rPr>
        <w:t>-</w:t>
      </w:r>
      <w:r w:rsidR="00165605" w:rsidRPr="00CC3A04">
        <w:rPr>
          <w:rFonts w:ascii="Arial" w:hAnsi="Arial" w:cs="Arial"/>
          <w:sz w:val="23"/>
          <w:szCs w:val="23"/>
        </w:rPr>
        <w:t xml:space="preserve"> </w:t>
      </w:r>
      <w:r w:rsidR="00D86723" w:rsidRPr="00CC3A04">
        <w:rPr>
          <w:rFonts w:ascii="Arial" w:hAnsi="Arial" w:cs="Arial"/>
          <w:sz w:val="23"/>
          <w:szCs w:val="23"/>
        </w:rPr>
        <w:t xml:space="preserve">Chile, </w:t>
      </w:r>
      <w:r w:rsidR="003C5C62" w:rsidRPr="00CC3A04">
        <w:rPr>
          <w:rFonts w:ascii="Arial" w:hAnsi="Arial" w:cs="Arial"/>
          <w:sz w:val="23"/>
          <w:szCs w:val="23"/>
        </w:rPr>
        <w:t>representada por su Rector</w:t>
      </w:r>
      <w:r w:rsidR="004422FA" w:rsidRPr="00CC3A04">
        <w:rPr>
          <w:rFonts w:ascii="Arial" w:hAnsi="Arial" w:cs="Arial"/>
          <w:sz w:val="23"/>
          <w:szCs w:val="23"/>
        </w:rPr>
        <w:t>a</w:t>
      </w:r>
      <w:r w:rsidR="003C5C62" w:rsidRPr="00CC3A04">
        <w:rPr>
          <w:rFonts w:ascii="Arial" w:hAnsi="Arial" w:cs="Arial"/>
          <w:sz w:val="23"/>
          <w:szCs w:val="23"/>
        </w:rPr>
        <w:t xml:space="preserve">, </w:t>
      </w:r>
      <w:r w:rsidR="002961B8" w:rsidRPr="00F81995">
        <w:rPr>
          <w:rFonts w:ascii="Arial" w:hAnsi="Arial" w:cs="Arial"/>
          <w:b/>
          <w:sz w:val="23"/>
          <w:szCs w:val="23"/>
        </w:rPr>
        <w:t>D</w:t>
      </w:r>
      <w:r w:rsidR="00BB2078" w:rsidRPr="00F81995">
        <w:rPr>
          <w:rFonts w:ascii="Arial" w:hAnsi="Arial" w:cs="Arial"/>
          <w:b/>
          <w:sz w:val="23"/>
          <w:szCs w:val="23"/>
        </w:rPr>
        <w:t>ra</w:t>
      </w:r>
      <w:r w:rsidR="002961B8" w:rsidRPr="00F81995">
        <w:rPr>
          <w:rFonts w:ascii="Arial" w:hAnsi="Arial" w:cs="Arial"/>
          <w:b/>
          <w:sz w:val="23"/>
          <w:szCs w:val="23"/>
        </w:rPr>
        <w:t xml:space="preserve">. </w:t>
      </w:r>
      <w:bookmarkStart w:id="0" w:name="_Hlk226466567"/>
      <w:r w:rsidR="004422FA" w:rsidRPr="00F81995">
        <w:rPr>
          <w:rFonts w:ascii="Arial" w:hAnsi="Arial" w:cs="Arial"/>
          <w:b/>
          <w:sz w:val="23"/>
          <w:szCs w:val="23"/>
        </w:rPr>
        <w:t>María Cecilia Hernández Vera</w:t>
      </w:r>
      <w:bookmarkEnd w:id="0"/>
      <w:r w:rsidR="00A55F08" w:rsidRPr="00CC3A04">
        <w:rPr>
          <w:rFonts w:ascii="Arial" w:hAnsi="Arial" w:cs="Arial"/>
          <w:sz w:val="23"/>
          <w:szCs w:val="23"/>
        </w:rPr>
        <w:t xml:space="preserve">, </w:t>
      </w:r>
      <w:r w:rsidR="00C01042">
        <w:rPr>
          <w:rFonts w:ascii="Arial" w:hAnsi="Arial" w:cs="Arial"/>
          <w:sz w:val="23"/>
          <w:szCs w:val="23"/>
        </w:rPr>
        <w:t>cuya nominación consta en el Dec</w:t>
      </w:r>
      <w:r w:rsidR="002A1096">
        <w:rPr>
          <w:rFonts w:ascii="Arial" w:hAnsi="Arial" w:cs="Arial"/>
          <w:sz w:val="23"/>
          <w:szCs w:val="23"/>
        </w:rPr>
        <w:t>r</w:t>
      </w:r>
      <w:r w:rsidR="00C01042">
        <w:rPr>
          <w:rFonts w:ascii="Arial" w:hAnsi="Arial" w:cs="Arial"/>
          <w:sz w:val="23"/>
          <w:szCs w:val="23"/>
        </w:rPr>
        <w:t>eto de Gran Cancillería Nº 01/2025, del 10 de marzo, con domicilio registrado en Av. Angamos 0610, Antofagasta – Chile.</w:t>
      </w:r>
    </w:p>
    <w:p w:rsidR="00C01042" w:rsidRDefault="00C01042" w:rsidP="00284FDB">
      <w:pPr>
        <w:jc w:val="both"/>
        <w:rPr>
          <w:rFonts w:ascii="Arial" w:hAnsi="Arial" w:cs="Arial"/>
          <w:sz w:val="23"/>
          <w:szCs w:val="23"/>
        </w:rPr>
      </w:pPr>
    </w:p>
    <w:p w:rsidR="006F2889" w:rsidRPr="00CC3A04" w:rsidRDefault="00C01042" w:rsidP="00284FDB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Ambas instituciones </w:t>
      </w:r>
      <w:r w:rsidR="00A55F08" w:rsidRPr="00CC3A04">
        <w:rPr>
          <w:rFonts w:ascii="Arial" w:hAnsi="Arial" w:cs="Arial"/>
          <w:sz w:val="23"/>
          <w:szCs w:val="23"/>
        </w:rPr>
        <w:t>acuerdan establecer el presente Convenio que se regirá por las cláusulas que se indican, previas l</w:t>
      </w:r>
      <w:r w:rsidR="00045B1B" w:rsidRPr="00CC3A04">
        <w:rPr>
          <w:rFonts w:ascii="Arial" w:hAnsi="Arial" w:cs="Arial"/>
          <w:sz w:val="23"/>
          <w:szCs w:val="23"/>
        </w:rPr>
        <w:t xml:space="preserve">as siguientes </w:t>
      </w:r>
    </w:p>
    <w:p w:rsidR="0080150D" w:rsidRPr="00CC3A04" w:rsidRDefault="0080150D" w:rsidP="00284FDB">
      <w:pPr>
        <w:jc w:val="both"/>
        <w:rPr>
          <w:rFonts w:ascii="Arial" w:hAnsi="Arial" w:cs="Arial"/>
          <w:sz w:val="23"/>
          <w:szCs w:val="23"/>
        </w:rPr>
      </w:pPr>
    </w:p>
    <w:p w:rsidR="002F456E" w:rsidRPr="00CC3A04" w:rsidRDefault="002F456E" w:rsidP="00284FDB">
      <w:pPr>
        <w:jc w:val="center"/>
        <w:rPr>
          <w:rFonts w:ascii="Arial" w:hAnsi="Arial" w:cs="Arial"/>
          <w:b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DECLARACIONES</w:t>
      </w:r>
    </w:p>
    <w:p w:rsidR="00CD72C5" w:rsidRPr="00CC3A04" w:rsidRDefault="00CD72C5" w:rsidP="00284FDB">
      <w:pPr>
        <w:jc w:val="both"/>
        <w:rPr>
          <w:rFonts w:ascii="Arial" w:hAnsi="Arial" w:cs="Arial"/>
          <w:sz w:val="23"/>
          <w:szCs w:val="23"/>
        </w:rPr>
      </w:pPr>
    </w:p>
    <w:p w:rsidR="00A90110" w:rsidRPr="00CC3A04" w:rsidRDefault="00A90110" w:rsidP="00284FDB">
      <w:pPr>
        <w:pStyle w:val="Prrafodelista"/>
        <w:numPr>
          <w:ilvl w:val="0"/>
          <w:numId w:val="41"/>
        </w:numPr>
        <w:ind w:left="426" w:hanging="426"/>
        <w:jc w:val="both"/>
        <w:rPr>
          <w:rFonts w:ascii="Arial" w:hAnsi="Arial" w:cs="Arial"/>
          <w:b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de XXX:</w:t>
      </w:r>
    </w:p>
    <w:p w:rsidR="00A90110" w:rsidRPr="00CC3A04" w:rsidRDefault="00A90110" w:rsidP="00284FDB">
      <w:pPr>
        <w:ind w:left="426" w:hanging="426"/>
        <w:jc w:val="both"/>
        <w:rPr>
          <w:rFonts w:ascii="Arial" w:hAnsi="Arial" w:cs="Arial"/>
          <w:sz w:val="23"/>
          <w:szCs w:val="23"/>
        </w:rPr>
      </w:pPr>
    </w:p>
    <w:p w:rsidR="00A90110" w:rsidRPr="00CC3A04" w:rsidRDefault="00A90110" w:rsidP="00284FDB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CC3A04">
        <w:rPr>
          <w:rFonts w:ascii="Arial" w:hAnsi="Arial" w:cs="Arial"/>
          <w:sz w:val="23"/>
          <w:szCs w:val="23"/>
        </w:rPr>
        <w:t>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</w:t>
      </w:r>
      <w:proofErr w:type="spellEnd"/>
    </w:p>
    <w:p w:rsidR="00A90110" w:rsidRPr="00CC3A04" w:rsidRDefault="00A90110" w:rsidP="00284FDB">
      <w:pPr>
        <w:ind w:left="426" w:hanging="426"/>
        <w:jc w:val="both"/>
        <w:rPr>
          <w:rFonts w:ascii="Arial" w:hAnsi="Arial" w:cs="Arial"/>
          <w:sz w:val="23"/>
          <w:szCs w:val="23"/>
        </w:rPr>
      </w:pPr>
    </w:p>
    <w:p w:rsidR="00A90110" w:rsidRPr="00CC3A04" w:rsidRDefault="00A90110" w:rsidP="00284FDB">
      <w:pPr>
        <w:pStyle w:val="Prrafodelista"/>
        <w:numPr>
          <w:ilvl w:val="0"/>
          <w:numId w:val="45"/>
        </w:numPr>
        <w:jc w:val="both"/>
        <w:rPr>
          <w:rFonts w:ascii="Arial" w:hAnsi="Arial" w:cs="Arial"/>
          <w:sz w:val="23"/>
          <w:szCs w:val="23"/>
        </w:rPr>
      </w:pPr>
      <w:proofErr w:type="spellStart"/>
      <w:r w:rsidRPr="00CC3A04">
        <w:rPr>
          <w:rFonts w:ascii="Arial" w:hAnsi="Arial" w:cs="Arial"/>
          <w:sz w:val="23"/>
          <w:szCs w:val="23"/>
        </w:rPr>
        <w:t>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xxxxxxxxxxxxxx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xxxx</w:t>
      </w:r>
      <w:proofErr w:type="spellEnd"/>
    </w:p>
    <w:p w:rsidR="00A90110" w:rsidRPr="00CC3A04" w:rsidRDefault="00A90110" w:rsidP="00284FDB">
      <w:pPr>
        <w:ind w:left="426" w:hanging="426"/>
        <w:jc w:val="both"/>
        <w:rPr>
          <w:rFonts w:ascii="Arial" w:hAnsi="Arial" w:cs="Arial"/>
          <w:sz w:val="23"/>
          <w:szCs w:val="23"/>
        </w:rPr>
      </w:pPr>
    </w:p>
    <w:p w:rsidR="00A90110" w:rsidRPr="00CC3A04" w:rsidRDefault="00A90110" w:rsidP="00284FDB">
      <w:pPr>
        <w:pStyle w:val="Prrafodelista"/>
        <w:numPr>
          <w:ilvl w:val="0"/>
          <w:numId w:val="41"/>
        </w:numPr>
        <w:ind w:left="426" w:hanging="426"/>
        <w:jc w:val="both"/>
        <w:rPr>
          <w:rFonts w:ascii="Arial" w:hAnsi="Arial" w:cs="Arial"/>
          <w:b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de UCN:</w:t>
      </w:r>
    </w:p>
    <w:p w:rsidR="00A90110" w:rsidRPr="00CC3A04" w:rsidRDefault="00A90110" w:rsidP="00284FDB">
      <w:pPr>
        <w:pStyle w:val="Prrafodelista"/>
        <w:ind w:left="720"/>
        <w:jc w:val="both"/>
        <w:rPr>
          <w:rFonts w:ascii="Arial" w:hAnsi="Arial" w:cs="Arial"/>
          <w:sz w:val="23"/>
          <w:szCs w:val="23"/>
        </w:rPr>
      </w:pPr>
    </w:p>
    <w:p w:rsidR="00A90110" w:rsidRPr="00CC3A04" w:rsidRDefault="00A90110" w:rsidP="00284FDB">
      <w:pPr>
        <w:pStyle w:val="Prrafodelista"/>
        <w:numPr>
          <w:ilvl w:val="0"/>
          <w:numId w:val="44"/>
        </w:numPr>
        <w:ind w:left="709" w:hanging="283"/>
        <w:jc w:val="both"/>
        <w:rPr>
          <w:rFonts w:ascii="Arial" w:eastAsia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 xml:space="preserve">Que es una persona jurídica de derecho público, sin fines de lucro, fundada el 31 de mayo de 1956, siendo la octava universidad creada en Chile y la tercera de vocación católica; </w:t>
      </w:r>
    </w:p>
    <w:p w:rsidR="00A90110" w:rsidRPr="00CC3A04" w:rsidRDefault="00A90110" w:rsidP="00284FDB">
      <w:pPr>
        <w:pStyle w:val="Prrafodelista"/>
        <w:ind w:left="709" w:hanging="283"/>
        <w:jc w:val="both"/>
        <w:rPr>
          <w:rFonts w:ascii="Arial" w:eastAsia="Arial" w:hAnsi="Arial" w:cs="Arial"/>
          <w:sz w:val="23"/>
          <w:szCs w:val="23"/>
        </w:rPr>
      </w:pPr>
    </w:p>
    <w:p w:rsidR="00A90110" w:rsidRPr="00CC3A04" w:rsidRDefault="00A90110" w:rsidP="00284FDB">
      <w:pPr>
        <w:pStyle w:val="Prrafodelista"/>
        <w:numPr>
          <w:ilvl w:val="0"/>
          <w:numId w:val="44"/>
        </w:numPr>
        <w:ind w:left="709" w:hanging="283"/>
        <w:jc w:val="both"/>
        <w:rPr>
          <w:rFonts w:ascii="Arial" w:eastAsia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Que está acreditada por la Comisión Nacional de Acreditación (CNA-Chile), en nivel de excelencia; en las áreas de: Docencia de Pregrado</w:t>
      </w:r>
      <w:r w:rsidR="00BB2078" w:rsidRPr="00CC3A04">
        <w:rPr>
          <w:rFonts w:ascii="Arial" w:hAnsi="Arial" w:cs="Arial"/>
          <w:sz w:val="23"/>
          <w:szCs w:val="23"/>
        </w:rPr>
        <w:t xml:space="preserve">, Docencia de </w:t>
      </w:r>
      <w:r w:rsidRPr="00CC3A04">
        <w:rPr>
          <w:rFonts w:ascii="Arial" w:hAnsi="Arial" w:cs="Arial"/>
          <w:sz w:val="23"/>
          <w:szCs w:val="23"/>
        </w:rPr>
        <w:t>Postgrado, Gestión Institucional, Investigación y Vinculación con el Medio.</w:t>
      </w:r>
    </w:p>
    <w:p w:rsidR="00A90110" w:rsidRPr="00CC3A04" w:rsidRDefault="00A90110" w:rsidP="00284FDB">
      <w:pPr>
        <w:pStyle w:val="Prrafodelista"/>
        <w:ind w:left="709" w:hanging="283"/>
        <w:jc w:val="both"/>
        <w:rPr>
          <w:rFonts w:ascii="Arial" w:eastAsia="Arial" w:hAnsi="Arial" w:cs="Arial"/>
          <w:sz w:val="23"/>
          <w:szCs w:val="23"/>
        </w:rPr>
      </w:pPr>
    </w:p>
    <w:p w:rsidR="00EF7D04" w:rsidRDefault="00EF7D04" w:rsidP="00EF7D04">
      <w:pPr>
        <w:pStyle w:val="Prrafodelista"/>
        <w:numPr>
          <w:ilvl w:val="0"/>
          <w:numId w:val="44"/>
        </w:numPr>
        <w:ind w:left="709" w:hanging="283"/>
        <w:jc w:val="both"/>
        <w:rPr>
          <w:rFonts w:ascii="Arial" w:hAnsi="Arial" w:cs="Arial"/>
          <w:sz w:val="23"/>
          <w:szCs w:val="23"/>
        </w:rPr>
      </w:pPr>
      <w:bookmarkStart w:id="1" w:name="_Hlk201743814"/>
      <w:r w:rsidRPr="00CC3A04">
        <w:rPr>
          <w:rFonts w:ascii="Arial" w:hAnsi="Arial" w:cs="Arial"/>
          <w:sz w:val="23"/>
          <w:szCs w:val="23"/>
        </w:rPr>
        <w:t>Que</w:t>
      </w:r>
      <w:r w:rsidR="00D75766">
        <w:rPr>
          <w:rFonts w:ascii="Arial" w:hAnsi="Arial" w:cs="Arial"/>
          <w:sz w:val="23"/>
          <w:szCs w:val="23"/>
        </w:rPr>
        <w:t xml:space="preserve">, </w:t>
      </w:r>
      <w:r w:rsidRPr="00CC3A04">
        <w:rPr>
          <w:rFonts w:ascii="Arial" w:hAnsi="Arial" w:cs="Arial"/>
          <w:sz w:val="23"/>
          <w:szCs w:val="23"/>
        </w:rPr>
        <w:t>inspirada en los principios del Humanismo Cristiano y la misión de la Iglesia Católica, contribu</w:t>
      </w:r>
      <w:r w:rsidR="00D75766">
        <w:rPr>
          <w:rFonts w:ascii="Arial" w:hAnsi="Arial" w:cs="Arial"/>
          <w:sz w:val="23"/>
          <w:szCs w:val="23"/>
        </w:rPr>
        <w:t xml:space="preserve">ye </w:t>
      </w:r>
      <w:r w:rsidRPr="00CC3A04">
        <w:rPr>
          <w:rFonts w:ascii="Arial" w:hAnsi="Arial" w:cs="Arial"/>
          <w:sz w:val="23"/>
          <w:szCs w:val="23"/>
        </w:rPr>
        <w:t xml:space="preserve">a la creación y transferencia del conocimiento, a la formación integral de la persona y el desarrollo tecnológico. Como institución con vocación de servicio y excelencia impulsa desde el Norte de Chile, con las comunidades y el territorio, la sostenibilidad a través de la docencia, investigación y vinculación con el medio. </w:t>
      </w:r>
    </w:p>
    <w:p w:rsidR="00E06A4E" w:rsidRDefault="00E06A4E" w:rsidP="00E06A4E">
      <w:pPr>
        <w:pStyle w:val="Prrafodelista"/>
        <w:rPr>
          <w:rFonts w:ascii="Arial" w:hAnsi="Arial" w:cs="Arial"/>
          <w:sz w:val="23"/>
          <w:szCs w:val="23"/>
        </w:rPr>
      </w:pPr>
    </w:p>
    <w:p w:rsidR="00FB5B1A" w:rsidRDefault="00FB5B1A" w:rsidP="00E06A4E">
      <w:pPr>
        <w:pStyle w:val="Prrafodelista"/>
        <w:rPr>
          <w:rFonts w:ascii="Arial" w:hAnsi="Arial" w:cs="Arial"/>
          <w:sz w:val="23"/>
          <w:szCs w:val="23"/>
        </w:rPr>
      </w:pPr>
    </w:p>
    <w:p w:rsidR="00FB5B1A" w:rsidRPr="00E06A4E" w:rsidRDefault="00FB5B1A" w:rsidP="00E06A4E">
      <w:pPr>
        <w:pStyle w:val="Prrafodelista"/>
        <w:rPr>
          <w:rFonts w:ascii="Arial" w:hAnsi="Arial" w:cs="Arial"/>
          <w:sz w:val="23"/>
          <w:szCs w:val="23"/>
        </w:rPr>
      </w:pPr>
    </w:p>
    <w:bookmarkEnd w:id="1"/>
    <w:p w:rsidR="00A90110" w:rsidRPr="00CC3A04" w:rsidRDefault="00A90110" w:rsidP="00284FDB">
      <w:pPr>
        <w:pStyle w:val="Prrafodelista"/>
        <w:numPr>
          <w:ilvl w:val="0"/>
          <w:numId w:val="41"/>
        </w:numPr>
        <w:ind w:left="426" w:hanging="426"/>
        <w:jc w:val="both"/>
        <w:rPr>
          <w:rFonts w:ascii="Arial" w:hAnsi="Arial" w:cs="Arial"/>
          <w:b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lastRenderedPageBreak/>
        <w:t>De ambas instituciones:</w:t>
      </w:r>
    </w:p>
    <w:p w:rsidR="00A90110" w:rsidRPr="00CC3A04" w:rsidRDefault="00A90110" w:rsidP="00284FDB">
      <w:pPr>
        <w:jc w:val="both"/>
        <w:rPr>
          <w:rFonts w:ascii="Arial" w:hAnsi="Arial" w:cs="Arial"/>
          <w:sz w:val="23"/>
          <w:szCs w:val="23"/>
        </w:rPr>
      </w:pPr>
    </w:p>
    <w:p w:rsidR="002F456E" w:rsidRPr="00CC3A04" w:rsidRDefault="00CD72C5" w:rsidP="00284FDB">
      <w:pPr>
        <w:numPr>
          <w:ilvl w:val="0"/>
          <w:numId w:val="39"/>
        </w:numPr>
        <w:ind w:left="709" w:hanging="283"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Que, p</w:t>
      </w:r>
      <w:r w:rsidR="002F456E" w:rsidRPr="00CC3A04">
        <w:rPr>
          <w:rFonts w:ascii="Arial" w:hAnsi="Arial" w:cs="Arial"/>
          <w:sz w:val="23"/>
          <w:szCs w:val="23"/>
        </w:rPr>
        <w:t>ara contribuir al mejoramiento económico y social de los países, es de fundamental importancia que se establezcan relaciones de colaboración, siendo las universidades las instituciones llamadas, por razón de esencia, finalidad y objetivos, a establecer los canales de comunicación que permitan lograr este mejoramiento.</w:t>
      </w:r>
    </w:p>
    <w:p w:rsidR="00F8186B" w:rsidRPr="00CC3A04" w:rsidRDefault="00F8186B" w:rsidP="00F8186B">
      <w:pPr>
        <w:ind w:left="709"/>
        <w:jc w:val="both"/>
        <w:rPr>
          <w:rFonts w:ascii="Arial" w:hAnsi="Arial" w:cs="Arial"/>
          <w:sz w:val="23"/>
          <w:szCs w:val="23"/>
        </w:rPr>
      </w:pPr>
    </w:p>
    <w:p w:rsidR="00BF149E" w:rsidRPr="00CC3A04" w:rsidRDefault="00A90110" w:rsidP="00284FDB">
      <w:pPr>
        <w:numPr>
          <w:ilvl w:val="0"/>
          <w:numId w:val="39"/>
        </w:numPr>
        <w:ind w:left="709" w:hanging="283"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caps/>
          <w:sz w:val="23"/>
          <w:szCs w:val="23"/>
        </w:rPr>
        <w:t>L</w:t>
      </w:r>
      <w:r w:rsidRPr="00CC3A04">
        <w:rPr>
          <w:rFonts w:ascii="Arial" w:hAnsi="Arial" w:cs="Arial"/>
          <w:sz w:val="23"/>
          <w:szCs w:val="23"/>
        </w:rPr>
        <w:t xml:space="preserve">a XXXX y la UCN, denominadas individualmente como “la Parte” y en conjunto, “las Partes”, </w:t>
      </w:r>
      <w:r w:rsidR="00BF149E" w:rsidRPr="00CC3A04">
        <w:rPr>
          <w:rFonts w:ascii="Arial" w:hAnsi="Arial" w:cs="Arial"/>
          <w:sz w:val="23"/>
          <w:szCs w:val="23"/>
        </w:rPr>
        <w:t>tienen objetivos e intereses en los campos académico, científico y cultural.</w:t>
      </w:r>
    </w:p>
    <w:p w:rsidR="00E6704A" w:rsidRPr="00CC3A04" w:rsidRDefault="00E6704A" w:rsidP="00284FDB">
      <w:pPr>
        <w:jc w:val="center"/>
        <w:rPr>
          <w:rFonts w:ascii="Arial" w:hAnsi="Arial" w:cs="Arial"/>
          <w:b/>
          <w:sz w:val="23"/>
          <w:szCs w:val="23"/>
        </w:rPr>
      </w:pPr>
    </w:p>
    <w:p w:rsidR="00CF7A16" w:rsidRPr="00CC3A04" w:rsidRDefault="00A55F08" w:rsidP="00284FDB">
      <w:pPr>
        <w:jc w:val="center"/>
        <w:rPr>
          <w:rFonts w:ascii="Arial" w:hAnsi="Arial" w:cs="Arial"/>
          <w:b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CLÁUSULAS</w:t>
      </w:r>
    </w:p>
    <w:p w:rsidR="00CF7A16" w:rsidRPr="00CC3A04" w:rsidRDefault="00CF7A16" w:rsidP="00284FDB">
      <w:pPr>
        <w:jc w:val="both"/>
        <w:rPr>
          <w:rFonts w:ascii="Arial" w:hAnsi="Arial" w:cs="Arial"/>
          <w:sz w:val="23"/>
          <w:szCs w:val="23"/>
        </w:rPr>
      </w:pPr>
    </w:p>
    <w:p w:rsidR="00C63A48" w:rsidRPr="00CC3A04" w:rsidRDefault="00E45141" w:rsidP="00284FDB">
      <w:p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PRIMERA: OBJETO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="00E06A4E">
        <w:rPr>
          <w:rFonts w:ascii="Arial" w:hAnsi="Arial" w:cs="Arial"/>
          <w:b/>
          <w:sz w:val="23"/>
          <w:szCs w:val="23"/>
        </w:rPr>
        <w:t xml:space="preserve">- </w:t>
      </w:r>
      <w:r w:rsidR="00A90110" w:rsidRPr="00CC3A04">
        <w:rPr>
          <w:rFonts w:ascii="Arial" w:hAnsi="Arial" w:cs="Arial"/>
          <w:sz w:val="23"/>
          <w:szCs w:val="23"/>
        </w:rPr>
        <w:t>D</w:t>
      </w:r>
      <w:r w:rsidR="00C63A48" w:rsidRPr="00CC3A04">
        <w:rPr>
          <w:rFonts w:ascii="Arial" w:hAnsi="Arial" w:cs="Arial"/>
          <w:sz w:val="23"/>
          <w:szCs w:val="23"/>
        </w:rPr>
        <w:t>esarrollar y promover actividades de colaboración mutua, en los campos de la docencia de pregrado y de postgrado, la investigación científica, la transferencia tecnológica, la innovación y otros de interés común.</w:t>
      </w:r>
    </w:p>
    <w:p w:rsidR="004535AB" w:rsidRPr="00CC3A04" w:rsidRDefault="004535AB" w:rsidP="00284FDB">
      <w:pPr>
        <w:jc w:val="both"/>
        <w:rPr>
          <w:rFonts w:ascii="Arial" w:hAnsi="Arial" w:cs="Arial"/>
          <w:b/>
          <w:sz w:val="23"/>
          <w:szCs w:val="23"/>
          <w:lang w:val="es-419"/>
        </w:rPr>
      </w:pPr>
    </w:p>
    <w:p w:rsidR="00A74DD7" w:rsidRPr="00CC3A04" w:rsidRDefault="00E45141" w:rsidP="00284FDB">
      <w:pPr>
        <w:jc w:val="both"/>
        <w:rPr>
          <w:rFonts w:ascii="Arial" w:eastAsia="Cambria" w:hAnsi="Arial" w:cs="Arial"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 xml:space="preserve">SEGUNDA: MODALIDADES DE COLABORACIÓN </w:t>
      </w:r>
      <w:r w:rsidR="00A55F08" w:rsidRPr="00CC3A04">
        <w:rPr>
          <w:rFonts w:ascii="Arial" w:hAnsi="Arial" w:cs="Arial"/>
          <w:b/>
          <w:sz w:val="23"/>
          <w:szCs w:val="23"/>
        </w:rPr>
        <w:t xml:space="preserve">- </w:t>
      </w:r>
      <w:r w:rsidR="00A55F08" w:rsidRPr="00CC3A04">
        <w:rPr>
          <w:rFonts w:ascii="Arial" w:hAnsi="Arial" w:cs="Arial"/>
          <w:sz w:val="23"/>
          <w:szCs w:val="23"/>
        </w:rPr>
        <w:t>Con el fin de conc</w:t>
      </w:r>
      <w:r w:rsidR="00153205" w:rsidRPr="00CC3A04">
        <w:rPr>
          <w:rFonts w:ascii="Arial" w:hAnsi="Arial" w:cs="Arial"/>
          <w:sz w:val="23"/>
          <w:szCs w:val="23"/>
        </w:rPr>
        <w:t>retar el objeto mencionado las P</w:t>
      </w:r>
      <w:r w:rsidR="00A55F08" w:rsidRPr="00CC3A04">
        <w:rPr>
          <w:rFonts w:ascii="Arial" w:hAnsi="Arial" w:cs="Arial"/>
          <w:sz w:val="23"/>
          <w:szCs w:val="23"/>
        </w:rPr>
        <w:t>artes se comprometen a desarrollar, entre otras, las siguientes modalidades:</w:t>
      </w:r>
    </w:p>
    <w:p w:rsidR="00132D35" w:rsidRPr="00CC3A04" w:rsidRDefault="00132D35" w:rsidP="00284FDB">
      <w:pPr>
        <w:rPr>
          <w:rFonts w:ascii="Arial" w:hAnsi="Arial" w:cs="Arial"/>
          <w:sz w:val="23"/>
          <w:szCs w:val="23"/>
          <w:lang w:val="es-ES_tradnl"/>
        </w:rPr>
      </w:pPr>
    </w:p>
    <w:p w:rsidR="006F2889" w:rsidRPr="00CC3A04" w:rsidRDefault="006F2889" w:rsidP="00284FDB">
      <w:pPr>
        <w:numPr>
          <w:ilvl w:val="0"/>
          <w:numId w:val="34"/>
        </w:num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 xml:space="preserve">Realizar actividades que contemplen la interacción con la sociedad civil tales como educación permanente, desarrollo comunitario, asistencia técnica a los sectores públicos, capacitación en áreas de interés y la divulgación/socialización del quehacer universitario. </w:t>
      </w:r>
    </w:p>
    <w:p w:rsidR="006F2889" w:rsidRPr="00CC3A04" w:rsidRDefault="006F2889" w:rsidP="00284FDB">
      <w:pPr>
        <w:jc w:val="both"/>
        <w:rPr>
          <w:rFonts w:ascii="Arial" w:hAnsi="Arial" w:cs="Arial"/>
          <w:sz w:val="23"/>
          <w:szCs w:val="23"/>
        </w:rPr>
      </w:pPr>
    </w:p>
    <w:p w:rsidR="006F2889" w:rsidRPr="00CC3A04" w:rsidRDefault="006F2889" w:rsidP="00284FDB">
      <w:pPr>
        <w:pStyle w:val="Prrafodelista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Movilidad de académicos/investigadores con el objeto de impartir cursos, charlas, seminarios u otros; realizar estadías de investigación; otorgar apoyo en los programas de pre y postgrado, entre otras modalidades.</w:t>
      </w:r>
    </w:p>
    <w:p w:rsidR="00A10307" w:rsidRPr="00CC3A04" w:rsidRDefault="00A10307" w:rsidP="00284FDB">
      <w:pPr>
        <w:pStyle w:val="Prrafodelista"/>
        <w:autoSpaceDE w:val="0"/>
        <w:autoSpaceDN w:val="0"/>
        <w:adjustRightInd w:val="0"/>
        <w:ind w:left="750"/>
        <w:contextualSpacing/>
        <w:jc w:val="both"/>
        <w:rPr>
          <w:rFonts w:ascii="Arial" w:hAnsi="Arial" w:cs="Arial"/>
          <w:sz w:val="23"/>
          <w:szCs w:val="23"/>
        </w:rPr>
      </w:pPr>
    </w:p>
    <w:p w:rsidR="0093773D" w:rsidRPr="00CC3A04" w:rsidRDefault="0093773D" w:rsidP="00284FDB">
      <w:pPr>
        <w:pStyle w:val="Prrafodelista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Intercambio/movilidad de estudiantes de pregrado para cursar asignaturas con reconocimiento curricular, implementar programas doble titulación, cursos cort</w:t>
      </w:r>
      <w:r w:rsidR="00C63A48" w:rsidRPr="00CC3A04">
        <w:rPr>
          <w:rFonts w:ascii="Arial" w:hAnsi="Arial" w:cs="Arial"/>
          <w:sz w:val="23"/>
          <w:szCs w:val="23"/>
        </w:rPr>
        <w:t>os, entre otras modalidades</w:t>
      </w:r>
      <w:r w:rsidRPr="00CC3A04">
        <w:rPr>
          <w:rFonts w:ascii="Arial" w:hAnsi="Arial" w:cs="Arial"/>
          <w:sz w:val="23"/>
          <w:szCs w:val="23"/>
        </w:rPr>
        <w:t>.</w:t>
      </w:r>
    </w:p>
    <w:p w:rsidR="0093773D" w:rsidRPr="00CC3A04" w:rsidRDefault="0093773D" w:rsidP="00284FDB">
      <w:pPr>
        <w:pStyle w:val="Prrafodelista"/>
        <w:autoSpaceDE w:val="0"/>
        <w:autoSpaceDN w:val="0"/>
        <w:adjustRightInd w:val="0"/>
        <w:ind w:left="750"/>
        <w:contextualSpacing/>
        <w:jc w:val="both"/>
        <w:rPr>
          <w:rFonts w:ascii="Arial" w:hAnsi="Arial" w:cs="Arial"/>
          <w:sz w:val="23"/>
          <w:szCs w:val="23"/>
        </w:rPr>
      </w:pPr>
    </w:p>
    <w:p w:rsidR="0093773D" w:rsidRPr="00CC3A04" w:rsidRDefault="0093773D" w:rsidP="00284FDB">
      <w:pPr>
        <w:pStyle w:val="Prrafodelista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 xml:space="preserve">Establecer acuerdos puntuales en el campo del postgrado que posibiliten el intercambio/movilidad de estudiantes para el desarrollo de tesis de cotutela, programas de doble grado; así como actividades de extensión y asesoramiento </w:t>
      </w:r>
      <w:r w:rsidR="00D35DEA" w:rsidRPr="00CC3A04">
        <w:rPr>
          <w:rFonts w:ascii="Arial" w:hAnsi="Arial" w:cs="Arial"/>
          <w:sz w:val="23"/>
          <w:szCs w:val="23"/>
        </w:rPr>
        <w:t xml:space="preserve">en </w:t>
      </w:r>
      <w:r w:rsidRPr="00CC3A04">
        <w:rPr>
          <w:rFonts w:ascii="Arial" w:hAnsi="Arial" w:cs="Arial"/>
          <w:sz w:val="23"/>
          <w:szCs w:val="23"/>
        </w:rPr>
        <w:t xml:space="preserve">trabajos de investigación.  </w:t>
      </w:r>
    </w:p>
    <w:p w:rsidR="00B95025" w:rsidRPr="00CC3A04" w:rsidRDefault="00B95025" w:rsidP="00284FDB">
      <w:pPr>
        <w:pStyle w:val="Prrafodelista"/>
        <w:autoSpaceDE w:val="0"/>
        <w:autoSpaceDN w:val="0"/>
        <w:adjustRightInd w:val="0"/>
        <w:ind w:left="750"/>
        <w:contextualSpacing/>
        <w:jc w:val="both"/>
        <w:rPr>
          <w:rFonts w:ascii="Arial" w:hAnsi="Arial" w:cs="Arial"/>
          <w:sz w:val="23"/>
          <w:szCs w:val="23"/>
        </w:rPr>
      </w:pPr>
    </w:p>
    <w:p w:rsidR="006F2889" w:rsidRPr="00CC3A04" w:rsidRDefault="006F2889" w:rsidP="00284FDB">
      <w:pPr>
        <w:pStyle w:val="Prrafodelista"/>
        <w:numPr>
          <w:ilvl w:val="0"/>
          <w:numId w:val="3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Intercambio de material bibliográfico: libros, publicaciones científicas, programas de estudio, proyectos académicos, otros.</w:t>
      </w:r>
    </w:p>
    <w:p w:rsidR="00B95025" w:rsidRPr="00CC3A04" w:rsidRDefault="00B95025" w:rsidP="00284FDB">
      <w:pPr>
        <w:pStyle w:val="Prrafodelista"/>
        <w:rPr>
          <w:rFonts w:ascii="Arial" w:hAnsi="Arial" w:cs="Arial"/>
          <w:sz w:val="23"/>
          <w:szCs w:val="23"/>
        </w:rPr>
      </w:pPr>
    </w:p>
    <w:p w:rsidR="008C4313" w:rsidRPr="00CC3A04" w:rsidRDefault="008C4313" w:rsidP="00284FDB">
      <w:pPr>
        <w:numPr>
          <w:ilvl w:val="0"/>
          <w:numId w:val="34"/>
        </w:num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Desarrollar actividades en las áreas de conocimiento común en ambas instituciones y copatrocinar otros eventos académicos, mediante la organización de talleres, foros, paneles, disertaciones, seminarios, congresos académicos y otras iniciativas de acuerdo con la naturaleza de este Convenio.</w:t>
      </w:r>
    </w:p>
    <w:p w:rsidR="00284FDB" w:rsidRPr="00CC3A04" w:rsidRDefault="00284FDB" w:rsidP="00284FDB">
      <w:pPr>
        <w:ind w:left="750"/>
        <w:jc w:val="both"/>
        <w:rPr>
          <w:rFonts w:ascii="Arial" w:hAnsi="Arial" w:cs="Arial"/>
          <w:sz w:val="23"/>
          <w:szCs w:val="23"/>
        </w:rPr>
      </w:pPr>
    </w:p>
    <w:p w:rsidR="008C4313" w:rsidRPr="00CC3A04" w:rsidRDefault="008C4313" w:rsidP="00284FDB">
      <w:pPr>
        <w:numPr>
          <w:ilvl w:val="0"/>
          <w:numId w:val="34"/>
        </w:num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Fomentar y promover la publicación de artículos, publicaciones, libros y trabajos de investigación relacionados con las áreas y materias acordadas.</w:t>
      </w:r>
    </w:p>
    <w:p w:rsidR="00B95025" w:rsidRPr="00CC3A04" w:rsidRDefault="00B95025" w:rsidP="00284FDB">
      <w:pPr>
        <w:pStyle w:val="Prrafodelista"/>
        <w:rPr>
          <w:rFonts w:ascii="Arial" w:hAnsi="Arial" w:cs="Arial"/>
          <w:sz w:val="23"/>
          <w:szCs w:val="23"/>
        </w:rPr>
      </w:pPr>
    </w:p>
    <w:p w:rsidR="006F2889" w:rsidRPr="00CC3A04" w:rsidRDefault="006F2889" w:rsidP="00284FDB">
      <w:pPr>
        <w:numPr>
          <w:ilvl w:val="0"/>
          <w:numId w:val="34"/>
        </w:num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lastRenderedPageBreak/>
        <w:t>Desarrollar proyectos de investigación en</w:t>
      </w:r>
      <w:r w:rsidR="008C4313" w:rsidRPr="00CC3A04">
        <w:rPr>
          <w:rFonts w:ascii="Arial" w:hAnsi="Arial" w:cs="Arial"/>
          <w:sz w:val="23"/>
          <w:szCs w:val="23"/>
        </w:rPr>
        <w:t xml:space="preserve"> temas o áreas de interés para amb</w:t>
      </w:r>
      <w:r w:rsidR="00153205" w:rsidRPr="00CC3A04">
        <w:rPr>
          <w:rFonts w:ascii="Arial" w:hAnsi="Arial" w:cs="Arial"/>
          <w:sz w:val="23"/>
          <w:szCs w:val="23"/>
        </w:rPr>
        <w:t>as P</w:t>
      </w:r>
      <w:r w:rsidRPr="00CC3A04">
        <w:rPr>
          <w:rFonts w:ascii="Arial" w:hAnsi="Arial" w:cs="Arial"/>
          <w:sz w:val="23"/>
          <w:szCs w:val="23"/>
        </w:rPr>
        <w:t>artes.</w:t>
      </w:r>
    </w:p>
    <w:p w:rsidR="002D788D" w:rsidRPr="00CC3A04" w:rsidRDefault="002D788D" w:rsidP="00284FDB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3"/>
          <w:szCs w:val="23"/>
          <w:lang w:val="es-419" w:eastAsia="es-ES_tradnl"/>
        </w:rPr>
      </w:pPr>
    </w:p>
    <w:p w:rsidR="00565DB0" w:rsidRPr="00CC3A04" w:rsidRDefault="00E45141" w:rsidP="00284FDB">
      <w:pPr>
        <w:pStyle w:val="NormalWeb"/>
        <w:spacing w:before="0" w:after="0" w:line="240" w:lineRule="auto"/>
        <w:contextualSpacing/>
        <w:jc w:val="both"/>
        <w:rPr>
          <w:rFonts w:ascii="Arial" w:hAnsi="Arial" w:cs="Arial"/>
          <w:color w:val="auto"/>
          <w:sz w:val="23"/>
          <w:szCs w:val="23"/>
        </w:rPr>
      </w:pPr>
      <w:r w:rsidRPr="00CC3A04">
        <w:rPr>
          <w:rFonts w:ascii="Arial" w:hAnsi="Arial" w:cs="Arial"/>
          <w:b/>
          <w:noProof/>
          <w:color w:val="auto"/>
          <w:sz w:val="23"/>
          <w:szCs w:val="23"/>
          <w:lang w:val="es-ES" w:eastAsia="es-ES"/>
        </w:rPr>
        <w:t xml:space="preserve">TERCERA: </w:t>
      </w:r>
      <w:bookmarkStart w:id="2" w:name="_Hlk227593948"/>
      <w:r w:rsidRPr="00CC3A04">
        <w:rPr>
          <w:rFonts w:ascii="Arial" w:hAnsi="Arial" w:cs="Arial"/>
          <w:b/>
          <w:noProof/>
          <w:color w:val="auto"/>
          <w:sz w:val="23"/>
          <w:szCs w:val="23"/>
          <w:lang w:val="es-ES" w:eastAsia="es-ES"/>
        </w:rPr>
        <w:t xml:space="preserve">CONVENIOS ESPECÍFICOS </w:t>
      </w:r>
      <w:r w:rsidR="0032157E" w:rsidRPr="00CC3A04">
        <w:rPr>
          <w:rFonts w:ascii="Arial" w:hAnsi="Arial" w:cs="Arial"/>
          <w:b/>
          <w:noProof/>
          <w:color w:val="auto"/>
          <w:sz w:val="23"/>
          <w:szCs w:val="23"/>
          <w:lang w:val="es-ES" w:eastAsia="es-ES"/>
        </w:rPr>
        <w:t xml:space="preserve">- </w:t>
      </w:r>
      <w:r w:rsidR="00276FEC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L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os </w:t>
      </w:r>
      <w:r w:rsidR="00052C4A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proyectos, programas u otros 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emprendimientos que se realicen al amparo del presente Convenio serán pautados en convenios específicos</w:t>
      </w:r>
      <w:r w:rsidR="00052C4A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, los que 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contendrán</w:t>
      </w:r>
      <w:r w:rsidR="00052C4A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: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 objetivo, actividad</w:t>
      </w:r>
      <w:r w:rsidR="007636CA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es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 o modalidades </w:t>
      </w:r>
      <w:r w:rsidR="007636CA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de colaboración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, </w:t>
      </w:r>
      <w:r w:rsidR="00AA09C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responsable</w:t>
      </w:r>
      <w:r w:rsidR="00DE7525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s</w:t>
      </w:r>
      <w:r w:rsidR="00AA09C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 o coordinador</w:t>
      </w:r>
      <w:r w:rsidR="00DE7525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es</w:t>
      </w:r>
      <w:r w:rsidR="00AA09C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, 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unidades académicas</w:t>
      </w:r>
      <w:r w:rsidR="00AA09C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 participantes, fuentes de f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inanciamiento</w:t>
      </w:r>
      <w:r w:rsidR="00AA09C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 (si corresponde)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, plazo</w:t>
      </w:r>
      <w:r w:rsidR="00AA09C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s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 de ej</w:t>
      </w:r>
      <w:r w:rsidR="00153205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ecución, y obligaciones de las P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artes, entre otras</w:t>
      </w:r>
      <w:r w:rsidR="00D434A3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 xml:space="preserve"> estipulaciones</w:t>
      </w:r>
      <w:r w:rsidR="00565DB0" w:rsidRPr="00CC3A04">
        <w:rPr>
          <w:rFonts w:ascii="Arial" w:hAnsi="Arial" w:cs="Arial"/>
          <w:color w:val="auto"/>
          <w:sz w:val="23"/>
          <w:szCs w:val="23"/>
          <w:lang w:val="es-ES" w:eastAsia="es-ES"/>
        </w:rPr>
        <w:t>.</w:t>
      </w:r>
      <w:bookmarkEnd w:id="2"/>
    </w:p>
    <w:p w:rsidR="00565DB0" w:rsidRPr="00CC3A04" w:rsidRDefault="00565DB0" w:rsidP="00284FDB">
      <w:pPr>
        <w:jc w:val="both"/>
        <w:rPr>
          <w:rFonts w:ascii="Arial" w:hAnsi="Arial" w:cs="Arial"/>
          <w:sz w:val="23"/>
          <w:szCs w:val="23"/>
        </w:rPr>
      </w:pPr>
    </w:p>
    <w:p w:rsidR="00A928AF" w:rsidRPr="00CC3A04" w:rsidRDefault="00E45141" w:rsidP="00284FD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b/>
          <w:bCs/>
          <w:sz w:val="23"/>
          <w:szCs w:val="23"/>
          <w:lang w:eastAsia="es-ES_tradnl"/>
        </w:rPr>
        <w:t>CUARTA</w:t>
      </w:r>
      <w:bookmarkStart w:id="3" w:name="_Hlk211943658"/>
      <w:r w:rsidRPr="00CC3A04">
        <w:rPr>
          <w:rFonts w:ascii="Arial" w:hAnsi="Arial" w:cs="Arial"/>
          <w:b/>
          <w:bCs/>
          <w:sz w:val="23"/>
          <w:szCs w:val="23"/>
          <w:lang w:eastAsia="es-ES_tradnl"/>
        </w:rPr>
        <w:t xml:space="preserve">: </w:t>
      </w:r>
      <w:bookmarkStart w:id="4" w:name="_Hlk212650809"/>
      <w:bookmarkStart w:id="5" w:name="_Hlk212648742"/>
      <w:r w:rsidRPr="00CC3A04">
        <w:rPr>
          <w:rFonts w:ascii="Arial" w:hAnsi="Arial" w:cs="Arial"/>
          <w:b/>
          <w:bCs/>
          <w:sz w:val="23"/>
          <w:szCs w:val="23"/>
          <w:lang w:eastAsia="es-ES_tradnl"/>
        </w:rPr>
        <w:t xml:space="preserve">MARCAS COMERCIALES Y SIGNOS DISTINTIVOS </w:t>
      </w:r>
      <w:bookmarkStart w:id="6" w:name="_Hlk211943631"/>
      <w:bookmarkEnd w:id="3"/>
      <w:bookmarkEnd w:id="4"/>
      <w:r w:rsidR="0032157E" w:rsidRPr="00CC3A04">
        <w:rPr>
          <w:rFonts w:ascii="Arial" w:hAnsi="Arial" w:cs="Arial"/>
          <w:b/>
          <w:bCs/>
          <w:sz w:val="23"/>
          <w:szCs w:val="23"/>
          <w:lang w:eastAsia="es-ES_tradnl"/>
        </w:rPr>
        <w:t xml:space="preserve">- </w:t>
      </w:r>
      <w:r w:rsidR="00153205" w:rsidRPr="00CC3A04">
        <w:rPr>
          <w:rFonts w:ascii="Arial" w:hAnsi="Arial" w:cs="Arial"/>
          <w:sz w:val="23"/>
          <w:szCs w:val="23"/>
        </w:rPr>
        <w:t>Las P</w:t>
      </w:r>
      <w:r w:rsidR="00A928AF" w:rsidRPr="00CC3A04">
        <w:rPr>
          <w:rFonts w:ascii="Arial" w:hAnsi="Arial" w:cs="Arial"/>
          <w:sz w:val="23"/>
          <w:szCs w:val="23"/>
        </w:rPr>
        <w:t>artes se reservan todos los derechos sobre el nombre, sello, logo, escudo o cualquier marca de su institución, sin perjuicio del eventual uso que de ellos pueda</w:t>
      </w:r>
      <w:r w:rsidR="00E4477F" w:rsidRPr="00CC3A04">
        <w:rPr>
          <w:rFonts w:ascii="Arial" w:hAnsi="Arial" w:cs="Arial"/>
          <w:sz w:val="23"/>
          <w:szCs w:val="23"/>
        </w:rPr>
        <w:t xml:space="preserve">n </w:t>
      </w:r>
      <w:r w:rsidR="00153205" w:rsidRPr="00CC3A04">
        <w:rPr>
          <w:rFonts w:ascii="Arial" w:hAnsi="Arial" w:cs="Arial"/>
          <w:sz w:val="23"/>
          <w:szCs w:val="23"/>
        </w:rPr>
        <w:t>hacer las P</w:t>
      </w:r>
      <w:r w:rsidR="00A928AF" w:rsidRPr="00CC3A04">
        <w:rPr>
          <w:rFonts w:ascii="Arial" w:hAnsi="Arial" w:cs="Arial"/>
          <w:sz w:val="23"/>
          <w:szCs w:val="23"/>
        </w:rPr>
        <w:t>artes</w:t>
      </w:r>
      <w:r w:rsidR="00E4477F" w:rsidRPr="00CC3A04">
        <w:rPr>
          <w:rFonts w:ascii="Arial" w:hAnsi="Arial" w:cs="Arial"/>
          <w:sz w:val="23"/>
          <w:szCs w:val="23"/>
        </w:rPr>
        <w:t xml:space="preserve"> en el marco de esta relación, previa </w:t>
      </w:r>
      <w:r w:rsidR="00A928AF" w:rsidRPr="00CC3A04">
        <w:rPr>
          <w:rFonts w:ascii="Arial" w:hAnsi="Arial" w:cs="Arial"/>
          <w:sz w:val="23"/>
          <w:szCs w:val="23"/>
        </w:rPr>
        <w:t xml:space="preserve">autorización por escrito </w:t>
      </w:r>
      <w:r w:rsidR="00E4477F" w:rsidRPr="00CC3A04">
        <w:rPr>
          <w:rFonts w:ascii="Arial" w:hAnsi="Arial" w:cs="Arial"/>
          <w:sz w:val="23"/>
          <w:szCs w:val="23"/>
        </w:rPr>
        <w:t xml:space="preserve">de la </w:t>
      </w:r>
      <w:r w:rsidR="00153205" w:rsidRPr="00CC3A04">
        <w:rPr>
          <w:rFonts w:ascii="Arial" w:hAnsi="Arial" w:cs="Arial"/>
          <w:sz w:val="23"/>
          <w:szCs w:val="23"/>
        </w:rPr>
        <w:t>P</w:t>
      </w:r>
      <w:r w:rsidR="00A928AF" w:rsidRPr="00CC3A04">
        <w:rPr>
          <w:rFonts w:ascii="Arial" w:hAnsi="Arial" w:cs="Arial"/>
          <w:sz w:val="23"/>
          <w:szCs w:val="23"/>
        </w:rPr>
        <w:t>arte</w:t>
      </w:r>
      <w:r w:rsidR="00E4477F" w:rsidRPr="00CC3A04">
        <w:rPr>
          <w:rFonts w:ascii="Arial" w:hAnsi="Arial" w:cs="Arial"/>
          <w:sz w:val="23"/>
          <w:szCs w:val="23"/>
        </w:rPr>
        <w:t xml:space="preserve"> titular</w:t>
      </w:r>
      <w:r w:rsidR="00A928AF" w:rsidRPr="00CC3A04">
        <w:rPr>
          <w:rFonts w:ascii="Arial" w:hAnsi="Arial" w:cs="Arial"/>
          <w:sz w:val="23"/>
          <w:szCs w:val="23"/>
        </w:rPr>
        <w:t xml:space="preserve">. </w:t>
      </w:r>
    </w:p>
    <w:p w:rsidR="00A928AF" w:rsidRPr="00CC3A04" w:rsidRDefault="00A928AF" w:rsidP="00284F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3"/>
          <w:szCs w:val="23"/>
        </w:rPr>
      </w:pPr>
    </w:p>
    <w:p w:rsidR="00A928AF" w:rsidRPr="00CC3A04" w:rsidRDefault="00A928AF" w:rsidP="00284F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En toda publicidad vinculada a cualquiera de las actividades amparadas po</w:t>
      </w:r>
      <w:r w:rsidR="00423747" w:rsidRPr="00CC3A04">
        <w:rPr>
          <w:rFonts w:ascii="Arial" w:hAnsi="Arial" w:cs="Arial"/>
          <w:sz w:val="23"/>
          <w:szCs w:val="23"/>
        </w:rPr>
        <w:t xml:space="preserve">r el presente Convenio se </w:t>
      </w:r>
      <w:r w:rsidRPr="00CC3A04">
        <w:rPr>
          <w:rFonts w:ascii="Arial" w:hAnsi="Arial" w:cs="Arial"/>
          <w:sz w:val="23"/>
          <w:szCs w:val="23"/>
        </w:rPr>
        <w:t>incorporar</w:t>
      </w:r>
      <w:r w:rsidR="00423747" w:rsidRPr="00CC3A04">
        <w:rPr>
          <w:rFonts w:ascii="Arial" w:hAnsi="Arial" w:cs="Arial"/>
          <w:sz w:val="23"/>
          <w:szCs w:val="23"/>
        </w:rPr>
        <w:t>án</w:t>
      </w:r>
      <w:r w:rsidR="00153205" w:rsidRPr="00CC3A04">
        <w:rPr>
          <w:rFonts w:ascii="Arial" w:hAnsi="Arial" w:cs="Arial"/>
          <w:sz w:val="23"/>
          <w:szCs w:val="23"/>
        </w:rPr>
        <w:t xml:space="preserve"> los logotipos de ambas P</w:t>
      </w:r>
      <w:r w:rsidRPr="00CC3A04">
        <w:rPr>
          <w:rFonts w:ascii="Arial" w:hAnsi="Arial" w:cs="Arial"/>
          <w:sz w:val="23"/>
          <w:szCs w:val="23"/>
        </w:rPr>
        <w:t>artes</w:t>
      </w:r>
      <w:r w:rsidR="00AE0164" w:rsidRPr="00CC3A04">
        <w:rPr>
          <w:rFonts w:ascii="Arial" w:hAnsi="Arial" w:cs="Arial"/>
          <w:sz w:val="23"/>
          <w:szCs w:val="23"/>
        </w:rPr>
        <w:t xml:space="preserve">, </w:t>
      </w:r>
      <w:r w:rsidRPr="00CC3A04">
        <w:rPr>
          <w:rFonts w:ascii="Arial" w:hAnsi="Arial" w:cs="Arial"/>
          <w:sz w:val="23"/>
          <w:szCs w:val="23"/>
        </w:rPr>
        <w:t>en la versión que</w:t>
      </w:r>
      <w:r w:rsidR="00AE0164" w:rsidRPr="00CC3A04">
        <w:rPr>
          <w:rFonts w:ascii="Arial" w:hAnsi="Arial" w:cs="Arial"/>
          <w:sz w:val="23"/>
          <w:szCs w:val="23"/>
        </w:rPr>
        <w:t xml:space="preserve"> cada una </w:t>
      </w:r>
      <w:r w:rsidRPr="00CC3A04">
        <w:rPr>
          <w:rFonts w:ascii="Arial" w:hAnsi="Arial" w:cs="Arial"/>
          <w:sz w:val="23"/>
          <w:szCs w:val="23"/>
        </w:rPr>
        <w:t>facilite a</w:t>
      </w:r>
      <w:r w:rsidR="00235A8D" w:rsidRPr="00CC3A04">
        <w:rPr>
          <w:rFonts w:ascii="Arial" w:hAnsi="Arial" w:cs="Arial"/>
          <w:sz w:val="23"/>
          <w:szCs w:val="23"/>
        </w:rPr>
        <w:t xml:space="preserve"> </w:t>
      </w:r>
      <w:r w:rsidRPr="00CC3A04">
        <w:rPr>
          <w:rFonts w:ascii="Arial" w:hAnsi="Arial" w:cs="Arial"/>
          <w:sz w:val="23"/>
          <w:szCs w:val="23"/>
        </w:rPr>
        <w:t>l</w:t>
      </w:r>
      <w:r w:rsidR="00235A8D" w:rsidRPr="00CC3A04">
        <w:rPr>
          <w:rFonts w:ascii="Arial" w:hAnsi="Arial" w:cs="Arial"/>
          <w:sz w:val="23"/>
          <w:szCs w:val="23"/>
        </w:rPr>
        <w:t>a</w:t>
      </w:r>
      <w:r w:rsidRPr="00CC3A04">
        <w:rPr>
          <w:rFonts w:ascii="Arial" w:hAnsi="Arial" w:cs="Arial"/>
          <w:sz w:val="23"/>
          <w:szCs w:val="23"/>
        </w:rPr>
        <w:t xml:space="preserve"> otr</w:t>
      </w:r>
      <w:r w:rsidR="00235A8D" w:rsidRPr="00CC3A04">
        <w:rPr>
          <w:rFonts w:ascii="Arial" w:hAnsi="Arial" w:cs="Arial"/>
          <w:sz w:val="23"/>
          <w:szCs w:val="23"/>
        </w:rPr>
        <w:t>a</w:t>
      </w:r>
      <w:r w:rsidRPr="00CC3A04">
        <w:rPr>
          <w:rFonts w:ascii="Arial" w:hAnsi="Arial" w:cs="Arial"/>
          <w:sz w:val="23"/>
          <w:szCs w:val="23"/>
        </w:rPr>
        <w:t>, sin que se puedan alterar colores, formas o símbolos gráficos.</w:t>
      </w:r>
    </w:p>
    <w:p w:rsidR="00D86723" w:rsidRPr="00CC3A04" w:rsidRDefault="00D86723" w:rsidP="00284FD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06CE0" w:rsidRPr="00CC3A04" w:rsidRDefault="00E45141" w:rsidP="00284FDB">
      <w:pPr>
        <w:pStyle w:val="Prrafodelista"/>
        <w:ind w:left="0"/>
        <w:jc w:val="both"/>
        <w:rPr>
          <w:rFonts w:ascii="Arial" w:hAnsi="Arial" w:cs="Arial"/>
          <w:bCs/>
          <w:sz w:val="23"/>
          <w:szCs w:val="23"/>
          <w:lang w:eastAsia="es-ES_tradnl"/>
        </w:rPr>
      </w:pPr>
      <w:r w:rsidRPr="00CC3A04">
        <w:rPr>
          <w:rFonts w:ascii="Arial" w:hAnsi="Arial" w:cs="Arial"/>
          <w:b/>
          <w:bCs/>
          <w:sz w:val="23"/>
          <w:szCs w:val="23"/>
          <w:lang w:eastAsia="es-ES_tradnl"/>
        </w:rPr>
        <w:t xml:space="preserve">QUINTA: </w:t>
      </w:r>
      <w:bookmarkStart w:id="7" w:name="_Hlk184138712"/>
      <w:bookmarkStart w:id="8" w:name="_Hlk227594418"/>
      <w:bookmarkStart w:id="9" w:name="_Hlk182393426"/>
      <w:r w:rsidRPr="00CC3A04">
        <w:rPr>
          <w:rFonts w:ascii="Arial" w:hAnsi="Arial" w:cs="Arial"/>
          <w:b/>
          <w:bCs/>
          <w:sz w:val="23"/>
          <w:szCs w:val="23"/>
          <w:lang w:eastAsia="es-ES_tradnl"/>
        </w:rPr>
        <w:t xml:space="preserve">CONFIDENCIALIDAD Y </w:t>
      </w:r>
      <w:r w:rsidRPr="00CC3A04">
        <w:rPr>
          <w:rFonts w:ascii="Arial" w:eastAsia="Calibri" w:hAnsi="Arial" w:cs="Arial"/>
          <w:b/>
          <w:sz w:val="23"/>
          <w:szCs w:val="23"/>
        </w:rPr>
        <w:t xml:space="preserve">USO DE LA INFORMACIÓN </w:t>
      </w:r>
      <w:r w:rsidR="000F2C2D">
        <w:rPr>
          <w:rFonts w:ascii="Arial" w:eastAsia="Calibri" w:hAnsi="Arial" w:cs="Arial"/>
          <w:b/>
          <w:sz w:val="23"/>
          <w:szCs w:val="23"/>
        </w:rPr>
        <w:t>–</w:t>
      </w:r>
      <w:r w:rsidR="00F06CE0" w:rsidRPr="00CC3A04">
        <w:rPr>
          <w:rFonts w:ascii="Arial" w:eastAsia="Calibri" w:hAnsi="Arial" w:cs="Arial"/>
          <w:b/>
          <w:sz w:val="23"/>
          <w:szCs w:val="23"/>
        </w:rPr>
        <w:t xml:space="preserve"> </w:t>
      </w:r>
      <w:bookmarkStart w:id="10" w:name="_Hlk178933087"/>
      <w:r w:rsidR="00F06CE0" w:rsidRPr="00CC3A04">
        <w:rPr>
          <w:rFonts w:ascii="Arial" w:hAnsi="Arial" w:cs="Arial"/>
          <w:bCs/>
          <w:sz w:val="23"/>
          <w:szCs w:val="23"/>
          <w:lang w:eastAsia="es-ES_tradnl"/>
        </w:rPr>
        <w:t>L</w:t>
      </w:r>
      <w:r w:rsidR="000F2C2D">
        <w:rPr>
          <w:rFonts w:ascii="Arial" w:hAnsi="Arial" w:cs="Arial"/>
          <w:bCs/>
          <w:sz w:val="23"/>
          <w:szCs w:val="23"/>
          <w:lang w:eastAsia="es-ES_tradnl"/>
        </w:rPr>
        <w:t xml:space="preserve">a información, </w:t>
      </w:r>
      <w:r w:rsidR="00F06CE0" w:rsidRPr="00CC3A04">
        <w:rPr>
          <w:rFonts w:ascii="Arial" w:hAnsi="Arial" w:cs="Arial"/>
          <w:bCs/>
          <w:sz w:val="23"/>
          <w:szCs w:val="23"/>
          <w:lang w:eastAsia="es-ES_tradnl"/>
        </w:rPr>
        <w:t xml:space="preserve">productos, servicios y antecedentes que provean las Partes en la ejecución de este Convenio, tienen el carácter de confidencial y su aplicación no puede llegar a ser de conocimiento público o accesible a terceros. Por lo tanto, las Partes se obligan a adoptar las medidas razonables para mantener tal carácter. </w:t>
      </w:r>
    </w:p>
    <w:p w:rsidR="00F06CE0" w:rsidRPr="00CC3A04" w:rsidRDefault="00F06CE0" w:rsidP="00284FDB">
      <w:pPr>
        <w:jc w:val="both"/>
        <w:rPr>
          <w:rFonts w:ascii="Arial" w:hAnsi="Arial" w:cs="Arial"/>
          <w:bCs/>
          <w:sz w:val="23"/>
          <w:szCs w:val="23"/>
          <w:lang w:eastAsia="es-ES_tradnl"/>
        </w:rPr>
      </w:pPr>
    </w:p>
    <w:p w:rsidR="00F06CE0" w:rsidRPr="00CC3A04" w:rsidRDefault="00F06CE0" w:rsidP="00284FDB">
      <w:pPr>
        <w:jc w:val="both"/>
        <w:rPr>
          <w:rFonts w:ascii="Arial" w:hAnsi="Arial" w:cs="Arial"/>
          <w:bCs/>
          <w:sz w:val="23"/>
          <w:szCs w:val="23"/>
          <w:lang w:eastAsia="es-ES_tradnl"/>
        </w:rPr>
      </w:pPr>
      <w:r w:rsidRPr="00CC3A04">
        <w:rPr>
          <w:rFonts w:ascii="Arial" w:hAnsi="Arial" w:cs="Arial"/>
          <w:bCs/>
          <w:sz w:val="23"/>
          <w:szCs w:val="23"/>
          <w:lang w:eastAsia="es-ES_tradnl"/>
        </w:rPr>
        <w:t xml:space="preserve">En el evento de que alguna de las Partes realice publicaciones, informes u otra difusión de la información obtenida en el marco de esta relación, debe mencionar y reconocer los </w:t>
      </w:r>
      <w:r w:rsidR="00E3568C" w:rsidRPr="00CC3A04">
        <w:rPr>
          <w:rFonts w:ascii="Arial" w:hAnsi="Arial" w:cs="Arial"/>
          <w:bCs/>
          <w:sz w:val="23"/>
          <w:szCs w:val="23"/>
          <w:lang w:eastAsia="es-ES_tradnl"/>
        </w:rPr>
        <w:t>aportes realizados por la otra P</w:t>
      </w:r>
      <w:r w:rsidRPr="00CC3A04">
        <w:rPr>
          <w:rFonts w:ascii="Arial" w:hAnsi="Arial" w:cs="Arial"/>
          <w:bCs/>
          <w:sz w:val="23"/>
          <w:szCs w:val="23"/>
          <w:lang w:eastAsia="es-ES_tradnl"/>
        </w:rPr>
        <w:t>arte.</w:t>
      </w:r>
    </w:p>
    <w:bookmarkEnd w:id="7"/>
    <w:p w:rsidR="00A90110" w:rsidRPr="00CC3A04" w:rsidRDefault="00A90110" w:rsidP="00284FDB">
      <w:pPr>
        <w:jc w:val="both"/>
        <w:rPr>
          <w:rFonts w:ascii="Arial" w:hAnsi="Arial" w:cs="Arial"/>
          <w:bCs/>
          <w:sz w:val="23"/>
          <w:szCs w:val="23"/>
          <w:lang w:eastAsia="es-ES_tradnl"/>
        </w:rPr>
      </w:pPr>
    </w:p>
    <w:bookmarkEnd w:id="10"/>
    <w:p w:rsidR="00AD038B" w:rsidRDefault="00E45141" w:rsidP="00AD038B">
      <w:pPr>
        <w:pStyle w:val="Ttulo1"/>
        <w:shd w:val="clear" w:color="auto" w:fill="FFFFFF"/>
        <w:spacing w:before="75" w:after="75"/>
        <w:jc w:val="both"/>
        <w:rPr>
          <w:rFonts w:cs="Arial"/>
          <w:bCs/>
          <w:sz w:val="23"/>
          <w:szCs w:val="23"/>
          <w:lang w:eastAsia="es-ES_tradnl"/>
        </w:rPr>
      </w:pPr>
      <w:r w:rsidRPr="00CC3A04">
        <w:rPr>
          <w:rFonts w:cs="Arial"/>
          <w:b/>
          <w:bCs/>
          <w:sz w:val="23"/>
          <w:szCs w:val="23"/>
          <w:lang w:eastAsia="es-ES_tradnl"/>
        </w:rPr>
        <w:t>SEXTA:</w:t>
      </w:r>
      <w:r w:rsidRPr="00CC3A04">
        <w:rPr>
          <w:rFonts w:cs="Arial"/>
          <w:sz w:val="23"/>
          <w:szCs w:val="23"/>
          <w:lang w:eastAsia="es-ES_tradnl"/>
        </w:rPr>
        <w:t xml:space="preserve"> </w:t>
      </w:r>
      <w:bookmarkStart w:id="11" w:name="_Hlk184138752"/>
      <w:bookmarkStart w:id="12" w:name="_Hlk213768096"/>
      <w:r w:rsidRPr="00CC3A04">
        <w:rPr>
          <w:rFonts w:cs="Arial"/>
          <w:b/>
          <w:sz w:val="23"/>
          <w:szCs w:val="23"/>
          <w:lang w:eastAsia="es-ES_tradnl"/>
        </w:rPr>
        <w:t>TRATAMIENTO DE DATOS PERSONALES</w:t>
      </w:r>
      <w:r w:rsidRPr="00CC3A04">
        <w:rPr>
          <w:rFonts w:cs="Arial"/>
          <w:sz w:val="23"/>
          <w:szCs w:val="23"/>
          <w:lang w:eastAsia="es-ES_tradnl"/>
        </w:rPr>
        <w:t xml:space="preserve"> </w:t>
      </w:r>
      <w:r w:rsidR="00F06CE0" w:rsidRPr="00CC3A04">
        <w:rPr>
          <w:rFonts w:cs="Arial"/>
          <w:sz w:val="23"/>
          <w:szCs w:val="23"/>
          <w:lang w:eastAsia="es-ES_tradnl"/>
        </w:rPr>
        <w:t xml:space="preserve">- </w:t>
      </w:r>
      <w:bookmarkEnd w:id="11"/>
      <w:r w:rsidR="00AF258F" w:rsidRPr="00AF258F">
        <w:rPr>
          <w:rFonts w:cs="Arial"/>
          <w:bCs/>
          <w:sz w:val="23"/>
          <w:szCs w:val="23"/>
          <w:lang w:eastAsia="es-ES_tradnl"/>
        </w:rPr>
        <w:t xml:space="preserve">Las Partes </w:t>
      </w:r>
      <w:r w:rsidR="00BA444A" w:rsidRPr="00AF258F">
        <w:rPr>
          <w:rFonts w:cs="Arial"/>
          <w:bCs/>
          <w:sz w:val="23"/>
          <w:szCs w:val="23"/>
          <w:lang w:eastAsia="es-ES_tradnl"/>
        </w:rPr>
        <w:t xml:space="preserve">se obligan a salvaguardar los datos personales y/o bases de datos personales a los que puedan tener acceso, siguiendo las medidas correspondientes que garanticen la seguridad de los mismos, evitando su alteración, pérdida, tratamiento o </w:t>
      </w:r>
      <w:r w:rsidR="00BA444A" w:rsidRPr="00CC3A04">
        <w:rPr>
          <w:rFonts w:cs="Arial"/>
          <w:bCs/>
          <w:sz w:val="23"/>
          <w:szCs w:val="23"/>
          <w:lang w:eastAsia="es-ES_tradnl"/>
        </w:rPr>
        <w:t>acceso no autorizado</w:t>
      </w:r>
      <w:bookmarkStart w:id="13" w:name="_Hlk210830073"/>
      <w:r w:rsidR="00BA444A" w:rsidRPr="00CC3A04">
        <w:rPr>
          <w:rFonts w:cs="Arial"/>
          <w:bCs/>
          <w:sz w:val="23"/>
          <w:szCs w:val="23"/>
          <w:lang w:eastAsia="es-ES_tradnl"/>
        </w:rPr>
        <w:t>.</w:t>
      </w:r>
      <w:r w:rsidR="00E0489B" w:rsidRPr="00CC3A04">
        <w:rPr>
          <w:rFonts w:cs="Arial"/>
          <w:bCs/>
          <w:sz w:val="23"/>
          <w:szCs w:val="23"/>
          <w:lang w:eastAsia="es-ES_tradnl"/>
        </w:rPr>
        <w:t xml:space="preserve"> </w:t>
      </w:r>
      <w:bookmarkEnd w:id="12"/>
    </w:p>
    <w:p w:rsidR="00E45141" w:rsidRDefault="00E45141" w:rsidP="00E45141">
      <w:pPr>
        <w:rPr>
          <w:lang w:eastAsia="es-ES_tradnl"/>
        </w:rPr>
      </w:pPr>
    </w:p>
    <w:p w:rsidR="00E45141" w:rsidRPr="00DC0BF3" w:rsidRDefault="00E45141" w:rsidP="00E45141">
      <w:pPr>
        <w:jc w:val="both"/>
        <w:rPr>
          <w:rFonts w:ascii="Arial" w:eastAsia="Calibri" w:hAnsi="Arial" w:cs="Arial"/>
          <w:sz w:val="23"/>
          <w:szCs w:val="23"/>
        </w:rPr>
      </w:pPr>
      <w:r w:rsidRPr="00DC0BF3">
        <w:rPr>
          <w:rFonts w:ascii="Arial" w:eastAsia="Calibri" w:hAnsi="Arial" w:cs="Arial"/>
          <w:sz w:val="23"/>
          <w:szCs w:val="23"/>
        </w:rPr>
        <w:t xml:space="preserve">UCN actualmente se rige por lo estipulado en la Ley </w:t>
      </w:r>
      <w:proofErr w:type="spellStart"/>
      <w:r w:rsidRPr="00DC0BF3">
        <w:rPr>
          <w:rFonts w:ascii="Arial" w:eastAsia="Calibri" w:hAnsi="Arial" w:cs="Arial"/>
          <w:sz w:val="23"/>
          <w:szCs w:val="23"/>
        </w:rPr>
        <w:t>Nº</w:t>
      </w:r>
      <w:proofErr w:type="spellEnd"/>
      <w:r w:rsidRPr="00DC0BF3">
        <w:rPr>
          <w:rFonts w:ascii="Arial" w:eastAsia="Calibri" w:hAnsi="Arial" w:cs="Arial"/>
          <w:sz w:val="23"/>
          <w:szCs w:val="23"/>
        </w:rPr>
        <w:t xml:space="preserve"> 19.628, y a partir de diciembre de 2026, lo hará acorde a la Ley </w:t>
      </w:r>
      <w:proofErr w:type="spellStart"/>
      <w:r w:rsidRPr="00DC0BF3">
        <w:rPr>
          <w:rFonts w:ascii="Arial" w:eastAsia="Calibri" w:hAnsi="Arial" w:cs="Arial"/>
          <w:sz w:val="23"/>
          <w:szCs w:val="23"/>
        </w:rPr>
        <w:t>N°</w:t>
      </w:r>
      <w:proofErr w:type="spellEnd"/>
      <w:r w:rsidRPr="00DC0BF3">
        <w:rPr>
          <w:rFonts w:ascii="Arial" w:eastAsia="Calibri" w:hAnsi="Arial" w:cs="Arial"/>
          <w:sz w:val="23"/>
          <w:szCs w:val="23"/>
        </w:rPr>
        <w:t xml:space="preserve"> 21.719</w:t>
      </w:r>
      <w:r>
        <w:rPr>
          <w:rFonts w:ascii="Arial" w:eastAsia="Calibri" w:hAnsi="Arial" w:cs="Arial"/>
          <w:sz w:val="23"/>
          <w:szCs w:val="23"/>
        </w:rPr>
        <w:t>.</w:t>
      </w:r>
    </w:p>
    <w:p w:rsidR="00E45141" w:rsidRPr="00E45141" w:rsidRDefault="00E45141" w:rsidP="00E45141">
      <w:pPr>
        <w:rPr>
          <w:lang w:eastAsia="es-ES_tradnl"/>
        </w:rPr>
      </w:pPr>
    </w:p>
    <w:bookmarkEnd w:id="8"/>
    <w:bookmarkEnd w:id="13"/>
    <w:p w:rsidR="002170EC" w:rsidRPr="00CC3A04" w:rsidRDefault="00E45141" w:rsidP="00284FDB">
      <w:pPr>
        <w:pStyle w:val="Prrafodelista"/>
        <w:ind w:left="0"/>
        <w:jc w:val="both"/>
        <w:rPr>
          <w:rStyle w:val="nfasis"/>
          <w:rFonts w:ascii="Arial" w:eastAsia="Tahoma" w:hAnsi="Arial" w:cs="Arial"/>
          <w:i w:val="0"/>
          <w:sz w:val="23"/>
          <w:szCs w:val="23"/>
        </w:rPr>
      </w:pPr>
      <w:r w:rsidRPr="00CC3A04">
        <w:rPr>
          <w:rFonts w:ascii="Arial" w:hAnsi="Arial" w:cs="Arial"/>
          <w:b/>
          <w:bCs/>
          <w:sz w:val="23"/>
          <w:szCs w:val="23"/>
          <w:lang w:eastAsia="es-ES_tradnl"/>
        </w:rPr>
        <w:t xml:space="preserve">SÉPTIMA: PROPIEDAD INTELECTUAL </w:t>
      </w:r>
      <w:r w:rsidR="0032157E" w:rsidRPr="00CC3A04">
        <w:rPr>
          <w:rFonts w:ascii="Arial" w:hAnsi="Arial" w:cs="Arial"/>
          <w:b/>
          <w:bCs/>
          <w:sz w:val="23"/>
          <w:szCs w:val="23"/>
          <w:lang w:eastAsia="es-ES_tradnl"/>
        </w:rPr>
        <w:t xml:space="preserve">- </w:t>
      </w:r>
      <w:r w:rsidR="002170EC" w:rsidRPr="00CC3A04">
        <w:rPr>
          <w:rStyle w:val="nfasis"/>
          <w:rFonts w:ascii="Arial" w:eastAsia="Tahoma" w:hAnsi="Arial" w:cs="Arial"/>
          <w:i w:val="0"/>
          <w:sz w:val="23"/>
          <w:szCs w:val="23"/>
        </w:rPr>
        <w:t xml:space="preserve">Las Partes declaran que todo conocimiento y/o derechos de Propiedad Intelectual o Industrial (PI), así como sus mejoras, desarrollados u obtenidos de manera independiente, pertenecen exclusivamente a la Parte que los generó, no pudiendo ser usada, de ningún modo, sin la previa </w:t>
      </w:r>
      <w:r w:rsidR="00153205" w:rsidRPr="00CC3A04">
        <w:rPr>
          <w:rStyle w:val="nfasis"/>
          <w:rFonts w:ascii="Arial" w:eastAsia="Tahoma" w:hAnsi="Arial" w:cs="Arial"/>
          <w:i w:val="0"/>
          <w:sz w:val="23"/>
          <w:szCs w:val="23"/>
        </w:rPr>
        <w:t>autorización por escrito de la P</w:t>
      </w:r>
      <w:r w:rsidR="002170EC" w:rsidRPr="00CC3A04">
        <w:rPr>
          <w:rStyle w:val="nfasis"/>
          <w:rFonts w:ascii="Arial" w:eastAsia="Tahoma" w:hAnsi="Arial" w:cs="Arial"/>
          <w:i w:val="0"/>
          <w:sz w:val="23"/>
          <w:szCs w:val="23"/>
        </w:rPr>
        <w:t>arte pr</w:t>
      </w:r>
      <w:r w:rsidR="00153205" w:rsidRPr="00CC3A04">
        <w:rPr>
          <w:rStyle w:val="nfasis"/>
          <w:rFonts w:ascii="Arial" w:eastAsia="Tahoma" w:hAnsi="Arial" w:cs="Arial"/>
          <w:i w:val="0"/>
          <w:sz w:val="23"/>
          <w:szCs w:val="23"/>
        </w:rPr>
        <w:t xml:space="preserve">opietaria. </w:t>
      </w:r>
    </w:p>
    <w:p w:rsidR="00120EA7" w:rsidRPr="00CC3A04" w:rsidRDefault="00120EA7" w:rsidP="00284FDB">
      <w:pPr>
        <w:jc w:val="both"/>
        <w:rPr>
          <w:rStyle w:val="nfasis"/>
          <w:rFonts w:ascii="Arial" w:eastAsia="Tahoma" w:hAnsi="Arial" w:cs="Arial"/>
          <w:i w:val="0"/>
          <w:sz w:val="23"/>
          <w:szCs w:val="23"/>
        </w:rPr>
      </w:pPr>
    </w:p>
    <w:p w:rsidR="002170EC" w:rsidRPr="00CC3A04" w:rsidRDefault="002170EC" w:rsidP="00284FDB">
      <w:pPr>
        <w:jc w:val="both"/>
        <w:rPr>
          <w:rStyle w:val="nfasis"/>
          <w:rFonts w:ascii="Arial" w:eastAsia="Tahoma" w:hAnsi="Arial" w:cs="Arial"/>
          <w:i w:val="0"/>
          <w:sz w:val="23"/>
          <w:szCs w:val="23"/>
        </w:rPr>
      </w:pPr>
      <w:r w:rsidRPr="00CC3A04">
        <w:rPr>
          <w:rStyle w:val="nfasis"/>
          <w:rFonts w:ascii="Arial" w:eastAsia="Tahoma" w:hAnsi="Arial" w:cs="Arial"/>
          <w:i w:val="0"/>
          <w:sz w:val="23"/>
          <w:szCs w:val="23"/>
        </w:rPr>
        <w:t xml:space="preserve">Las Partes acuerdan que la titularidad de la PI que se genere, en el marco de proyectos de investigación y/o servicios, donde exista participación de investigadores </w:t>
      </w:r>
      <w:r w:rsidR="001E0B77" w:rsidRPr="00CC3A04">
        <w:rPr>
          <w:rStyle w:val="nfasis"/>
          <w:rFonts w:ascii="Arial" w:eastAsia="Tahoma" w:hAnsi="Arial" w:cs="Arial"/>
          <w:i w:val="0"/>
          <w:sz w:val="23"/>
          <w:szCs w:val="23"/>
        </w:rPr>
        <w:t xml:space="preserve">de ambas Partes </w:t>
      </w:r>
      <w:r w:rsidRPr="00CC3A04">
        <w:rPr>
          <w:rStyle w:val="nfasis"/>
          <w:rFonts w:ascii="Arial" w:eastAsia="Tahoma" w:hAnsi="Arial" w:cs="Arial"/>
          <w:i w:val="0"/>
          <w:sz w:val="23"/>
          <w:szCs w:val="23"/>
        </w:rPr>
        <w:t xml:space="preserve">será compartida en razón de </w:t>
      </w:r>
      <w:r w:rsidR="001E0B77" w:rsidRPr="00CC3A04">
        <w:rPr>
          <w:rStyle w:val="nfasis"/>
          <w:rFonts w:ascii="Arial" w:eastAsia="Tahoma" w:hAnsi="Arial" w:cs="Arial"/>
          <w:i w:val="0"/>
          <w:sz w:val="23"/>
          <w:szCs w:val="23"/>
        </w:rPr>
        <w:t>lo</w:t>
      </w:r>
      <w:r w:rsidRPr="00CC3A04">
        <w:rPr>
          <w:rStyle w:val="nfasis"/>
          <w:rFonts w:ascii="Arial" w:eastAsia="Tahoma" w:hAnsi="Arial" w:cs="Arial"/>
          <w:i w:val="0"/>
          <w:sz w:val="23"/>
          <w:szCs w:val="23"/>
        </w:rPr>
        <w:t>s aportes efectivos</w:t>
      </w:r>
      <w:r w:rsidR="001E0B77" w:rsidRPr="00CC3A04">
        <w:rPr>
          <w:rStyle w:val="nfasis"/>
          <w:rFonts w:ascii="Arial" w:eastAsia="Tahoma" w:hAnsi="Arial" w:cs="Arial"/>
          <w:i w:val="0"/>
          <w:sz w:val="23"/>
          <w:szCs w:val="23"/>
        </w:rPr>
        <w:t xml:space="preserve"> realizados</w:t>
      </w:r>
      <w:r w:rsidRPr="00CC3A04">
        <w:rPr>
          <w:rStyle w:val="nfasis"/>
          <w:rFonts w:ascii="Arial" w:eastAsia="Tahoma" w:hAnsi="Arial" w:cs="Arial"/>
          <w:i w:val="0"/>
          <w:sz w:val="23"/>
          <w:szCs w:val="23"/>
        </w:rPr>
        <w:t>, y deberá resguardarse en un instrumento posterior afín.</w:t>
      </w:r>
    </w:p>
    <w:p w:rsidR="00284FDB" w:rsidRDefault="00284FDB" w:rsidP="00284FDB">
      <w:pPr>
        <w:jc w:val="both"/>
        <w:rPr>
          <w:rStyle w:val="nfasis"/>
          <w:rFonts w:ascii="Arial" w:eastAsia="Tahoma" w:hAnsi="Arial" w:cs="Arial"/>
          <w:i w:val="0"/>
          <w:sz w:val="23"/>
          <w:szCs w:val="23"/>
        </w:rPr>
      </w:pPr>
    </w:p>
    <w:p w:rsidR="00E45141" w:rsidRPr="00CC3A04" w:rsidRDefault="00E45141" w:rsidP="00284FDB">
      <w:pPr>
        <w:jc w:val="both"/>
        <w:rPr>
          <w:rStyle w:val="nfasis"/>
          <w:rFonts w:ascii="Arial" w:eastAsia="Tahoma" w:hAnsi="Arial" w:cs="Arial"/>
          <w:i w:val="0"/>
          <w:sz w:val="23"/>
          <w:szCs w:val="23"/>
        </w:rPr>
      </w:pPr>
    </w:p>
    <w:p w:rsidR="00362BB3" w:rsidRPr="00AF258F" w:rsidRDefault="00E45141" w:rsidP="00362BB3">
      <w:pPr>
        <w:pStyle w:val="Cuerpo"/>
        <w:spacing w:after="0" w:line="240" w:lineRule="auto"/>
        <w:jc w:val="both"/>
        <w:rPr>
          <w:rFonts w:ascii="Arial" w:hAnsi="Arial" w:cs="Arial"/>
          <w:sz w:val="23"/>
          <w:szCs w:val="23"/>
          <w:lang w:val="es-ES"/>
        </w:rPr>
      </w:pPr>
      <w:bookmarkStart w:id="14" w:name="_Hlk227594765"/>
      <w:r w:rsidRPr="00CC3A04">
        <w:rPr>
          <w:rFonts w:ascii="Arial" w:eastAsia="Times New Roman" w:hAnsi="Arial" w:cs="Arial"/>
          <w:b/>
          <w:color w:val="auto"/>
          <w:sz w:val="23"/>
          <w:szCs w:val="23"/>
          <w:bdr w:val="none" w:sz="0" w:space="0" w:color="auto"/>
          <w:lang w:val="es-ES" w:eastAsia="es-ES"/>
        </w:rPr>
        <w:lastRenderedPageBreak/>
        <w:t>OCTAVA:</w:t>
      </w:r>
      <w:r w:rsidRPr="00CC3A04">
        <w:rPr>
          <w:rFonts w:ascii="Arial" w:hAnsi="Arial" w:cs="Arial"/>
          <w:b/>
          <w:bCs/>
          <w:color w:val="auto"/>
          <w:sz w:val="23"/>
          <w:szCs w:val="23"/>
          <w:lang w:val="es-ES" w:eastAsia="es-ES_tradnl"/>
        </w:rPr>
        <w:t xml:space="preserve"> </w:t>
      </w:r>
      <w:bookmarkStart w:id="15" w:name="_Hlk184138777"/>
      <w:bookmarkStart w:id="16" w:name="_Hlk213768025"/>
      <w:r w:rsidRPr="00CC3A04">
        <w:rPr>
          <w:rFonts w:ascii="Arial" w:eastAsia="Times New Roman" w:hAnsi="Arial" w:cs="Arial"/>
          <w:b/>
          <w:bCs/>
          <w:color w:val="auto"/>
          <w:sz w:val="23"/>
          <w:szCs w:val="23"/>
          <w:bdr w:val="none" w:sz="0" w:space="0" w:color="auto"/>
          <w:lang w:val="es-ES" w:eastAsia="es-ES_tradnl"/>
        </w:rPr>
        <w:t xml:space="preserve">RESPONSABILIDAD PENAL DE LAS PERSONAS JURÍDICAS </w:t>
      </w:r>
      <w:r w:rsidR="0032157E" w:rsidRPr="00CC3A04">
        <w:rPr>
          <w:rFonts w:ascii="Arial" w:eastAsia="Times New Roman" w:hAnsi="Arial" w:cs="Arial"/>
          <w:b/>
          <w:bCs/>
          <w:color w:val="auto"/>
          <w:sz w:val="23"/>
          <w:szCs w:val="23"/>
          <w:bdr w:val="none" w:sz="0" w:space="0" w:color="auto"/>
          <w:lang w:val="es-ES" w:eastAsia="es-ES_tradnl"/>
        </w:rPr>
        <w:t xml:space="preserve">- </w:t>
      </w:r>
      <w:bookmarkStart w:id="17" w:name="_Hlk200379572"/>
      <w:bookmarkStart w:id="18" w:name="_Hlk201743887"/>
      <w:r w:rsidR="004515C8" w:rsidRPr="00CC3A04">
        <w:rPr>
          <w:rFonts w:ascii="Arial" w:hAnsi="Arial" w:cs="Arial"/>
          <w:color w:val="auto"/>
          <w:sz w:val="23"/>
          <w:szCs w:val="23"/>
          <w:lang w:val="es-ES" w:eastAsia="en-US"/>
        </w:rPr>
        <w:t>Las P</w:t>
      </w:r>
      <w:r w:rsidR="0032157E" w:rsidRPr="00CC3A04">
        <w:rPr>
          <w:rFonts w:ascii="Arial" w:hAnsi="Arial" w:cs="Arial"/>
          <w:color w:val="auto"/>
          <w:sz w:val="23"/>
          <w:szCs w:val="23"/>
          <w:lang w:val="es-ES" w:eastAsia="en-US"/>
        </w:rPr>
        <w:t xml:space="preserve">artes declaran </w:t>
      </w:r>
      <w:bookmarkStart w:id="19" w:name="_Hlk200379507"/>
      <w:bookmarkEnd w:id="15"/>
      <w:bookmarkEnd w:id="17"/>
      <w:r w:rsidR="000F43F9" w:rsidRPr="00CC3A04">
        <w:rPr>
          <w:rFonts w:ascii="Arial" w:hAnsi="Arial" w:cs="Arial"/>
          <w:color w:val="auto"/>
          <w:sz w:val="23"/>
          <w:szCs w:val="23"/>
          <w:lang w:val="es-ES" w:eastAsia="en-US"/>
        </w:rPr>
        <w:t>que,</w:t>
      </w:r>
      <w:r w:rsidR="00362BB3">
        <w:rPr>
          <w:rFonts w:ascii="Arial" w:hAnsi="Arial" w:cs="Arial"/>
          <w:color w:val="auto"/>
          <w:sz w:val="23"/>
          <w:szCs w:val="23"/>
          <w:lang w:val="es-ES" w:eastAsia="en-US"/>
        </w:rPr>
        <w:t xml:space="preserve"> </w:t>
      </w:r>
      <w:r w:rsidR="00362BB3" w:rsidRPr="00362BB3">
        <w:rPr>
          <w:rFonts w:ascii="Arial" w:hAnsi="Arial" w:cs="Arial"/>
          <w:sz w:val="23"/>
          <w:szCs w:val="23"/>
          <w:lang w:val="es-ES"/>
        </w:rPr>
        <w:t>en la ejecución o cumplimiento del propósito de este Convenio, adoptan los mecanismos o medidas tendientes a prevenir</w:t>
      </w:r>
      <w:r w:rsidR="00362BB3">
        <w:rPr>
          <w:rFonts w:ascii="Arial" w:hAnsi="Arial" w:cs="Arial"/>
          <w:sz w:val="23"/>
          <w:szCs w:val="23"/>
          <w:lang w:val="es-ES"/>
        </w:rPr>
        <w:t xml:space="preserve"> </w:t>
      </w:r>
      <w:r w:rsidR="00362BB3" w:rsidRPr="00CC3A04">
        <w:rPr>
          <w:rFonts w:ascii="Arial" w:hAnsi="Arial" w:cs="Arial"/>
          <w:color w:val="auto"/>
          <w:sz w:val="23"/>
          <w:szCs w:val="23"/>
          <w:lang w:val="es-ES" w:eastAsia="en-US"/>
        </w:rPr>
        <w:t xml:space="preserve">la posible comisión de actos de corrupción. Todo acto de esta naturaleza constituye motivo suficiente para dar por terminada la </w:t>
      </w:r>
      <w:r w:rsidR="00362BB3" w:rsidRPr="00AF258F">
        <w:rPr>
          <w:rFonts w:ascii="Arial" w:hAnsi="Arial" w:cs="Arial"/>
          <w:sz w:val="23"/>
          <w:szCs w:val="23"/>
          <w:lang w:val="es-ES"/>
        </w:rPr>
        <w:t>relación y tomar las acciones correctivas impuestas por ley.</w:t>
      </w:r>
      <w:r w:rsidR="00AF258F" w:rsidRPr="00AF258F">
        <w:rPr>
          <w:rFonts w:ascii="Arial" w:hAnsi="Arial" w:cs="Arial"/>
          <w:sz w:val="23"/>
          <w:szCs w:val="23"/>
          <w:lang w:val="es-ES"/>
        </w:rPr>
        <w:t xml:space="preserve"> UCN se rige por la Ley </w:t>
      </w:r>
      <w:proofErr w:type="spellStart"/>
      <w:r w:rsidR="00AF258F" w:rsidRPr="00AF258F">
        <w:rPr>
          <w:rFonts w:ascii="Arial" w:hAnsi="Arial" w:cs="Arial"/>
          <w:sz w:val="23"/>
          <w:szCs w:val="23"/>
          <w:lang w:val="es-ES"/>
        </w:rPr>
        <w:t>N°</w:t>
      </w:r>
      <w:proofErr w:type="spellEnd"/>
      <w:r w:rsidR="00AF258F" w:rsidRPr="00AF258F">
        <w:rPr>
          <w:rFonts w:ascii="Arial" w:hAnsi="Arial" w:cs="Arial"/>
          <w:sz w:val="23"/>
          <w:szCs w:val="23"/>
          <w:lang w:val="es-ES"/>
        </w:rPr>
        <w:t xml:space="preserve"> 20.393</w:t>
      </w:r>
    </w:p>
    <w:bookmarkEnd w:id="16"/>
    <w:bookmarkEnd w:id="19"/>
    <w:p w:rsidR="00E6704A" w:rsidRPr="00CC3A04" w:rsidRDefault="00E6704A" w:rsidP="00284FDB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sz w:val="23"/>
          <w:szCs w:val="23"/>
          <w:u w:color="00000A"/>
          <w:bdr w:val="nil"/>
          <w:lang w:eastAsia="en-US"/>
        </w:rPr>
      </w:pPr>
    </w:p>
    <w:bookmarkEnd w:id="18"/>
    <w:p w:rsidR="001D6A4B" w:rsidRDefault="00E45141" w:rsidP="00284FDB">
      <w:pPr>
        <w:jc w:val="both"/>
        <w:rPr>
          <w:rFonts w:ascii="Arial" w:eastAsia="Calibri" w:hAnsi="Arial" w:cs="Arial"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 xml:space="preserve">NOVENA: </w:t>
      </w:r>
      <w:bookmarkStart w:id="20" w:name="_Hlk213767889"/>
      <w:bookmarkStart w:id="21" w:name="_Hlk184138801"/>
      <w:r w:rsidRPr="00CC3A04">
        <w:rPr>
          <w:rFonts w:ascii="Arial" w:hAnsi="Arial" w:cs="Arial"/>
          <w:b/>
          <w:sz w:val="23"/>
          <w:szCs w:val="23"/>
        </w:rPr>
        <w:t xml:space="preserve">DE LA NO DISCRIMINACIÓN </w:t>
      </w:r>
      <w:bookmarkStart w:id="22" w:name="_Hlk201743442"/>
      <w:r w:rsidR="00E464CC" w:rsidRPr="00CC3A04">
        <w:rPr>
          <w:rFonts w:ascii="Arial" w:hAnsi="Arial" w:cs="Arial"/>
          <w:b/>
          <w:sz w:val="23"/>
          <w:szCs w:val="23"/>
        </w:rPr>
        <w:t>–</w:t>
      </w:r>
      <w:r w:rsidR="0032157E" w:rsidRPr="00CC3A04">
        <w:rPr>
          <w:rFonts w:ascii="Arial" w:hAnsi="Arial" w:cs="Arial"/>
          <w:b/>
          <w:sz w:val="23"/>
          <w:szCs w:val="23"/>
        </w:rPr>
        <w:t xml:space="preserve"> </w:t>
      </w:r>
      <w:bookmarkStart w:id="23" w:name="_Hlk216946130"/>
      <w:bookmarkStart w:id="24" w:name="_Hlk184228741"/>
      <w:r w:rsidR="00E464CC" w:rsidRPr="00CC3A04">
        <w:rPr>
          <w:rFonts w:ascii="Arial" w:eastAsia="Calibri" w:hAnsi="Arial" w:cs="Arial"/>
          <w:sz w:val="23"/>
          <w:szCs w:val="23"/>
        </w:rPr>
        <w:t xml:space="preserve">Las Partes acuerdan que no será causa de discriminación para quienes </w:t>
      </w:r>
      <w:r w:rsidR="00E464CC" w:rsidRPr="00CC3A04">
        <w:rPr>
          <w:rFonts w:ascii="Arial" w:eastAsia="Calibri" w:hAnsi="Arial" w:cs="Arial"/>
          <w:iCs/>
          <w:sz w:val="23"/>
          <w:szCs w:val="23"/>
        </w:rPr>
        <w:t xml:space="preserve">participen </w:t>
      </w:r>
      <w:r w:rsidR="00E464CC" w:rsidRPr="00CC3A04">
        <w:rPr>
          <w:rFonts w:ascii="Arial" w:eastAsia="Calibri" w:hAnsi="Arial" w:cs="Arial"/>
          <w:sz w:val="23"/>
          <w:szCs w:val="23"/>
        </w:rPr>
        <w:t>en las acti</w:t>
      </w:r>
      <w:r w:rsidR="00DE30CE" w:rsidRPr="00CC3A04">
        <w:rPr>
          <w:rFonts w:ascii="Arial" w:eastAsia="Calibri" w:hAnsi="Arial" w:cs="Arial"/>
          <w:sz w:val="23"/>
          <w:szCs w:val="23"/>
        </w:rPr>
        <w:t>vidades e</w:t>
      </w:r>
      <w:r w:rsidR="00384954" w:rsidRPr="00CC3A04">
        <w:rPr>
          <w:rFonts w:ascii="Arial" w:eastAsia="Calibri" w:hAnsi="Arial" w:cs="Arial"/>
          <w:sz w:val="23"/>
          <w:szCs w:val="23"/>
        </w:rPr>
        <w:t xml:space="preserve">n el marco del presente </w:t>
      </w:r>
      <w:r w:rsidR="00DE30CE" w:rsidRPr="00CC3A04">
        <w:rPr>
          <w:rFonts w:ascii="Arial" w:eastAsia="Calibri" w:hAnsi="Arial" w:cs="Arial"/>
          <w:sz w:val="23"/>
          <w:szCs w:val="23"/>
        </w:rPr>
        <w:t>C</w:t>
      </w:r>
      <w:r w:rsidR="00E464CC" w:rsidRPr="00CC3A04">
        <w:rPr>
          <w:rFonts w:ascii="Arial" w:eastAsia="Calibri" w:hAnsi="Arial" w:cs="Arial"/>
          <w:sz w:val="23"/>
          <w:szCs w:val="23"/>
        </w:rPr>
        <w:t xml:space="preserve">onvenio, </w:t>
      </w:r>
      <w:r w:rsidR="00384954" w:rsidRPr="00CC3A04">
        <w:rPr>
          <w:rFonts w:ascii="Arial" w:eastAsia="Calibri" w:hAnsi="Arial" w:cs="Arial"/>
          <w:sz w:val="23"/>
          <w:szCs w:val="23"/>
        </w:rPr>
        <w:t xml:space="preserve">ningún </w:t>
      </w:r>
      <w:r w:rsidR="00E464CC" w:rsidRPr="00CC3A04">
        <w:rPr>
          <w:rFonts w:ascii="Arial" w:eastAsia="Calibri" w:hAnsi="Arial" w:cs="Arial"/>
          <w:sz w:val="23"/>
          <w:szCs w:val="23"/>
        </w:rPr>
        <w:t>aspecto, condición o naturaleza prohibidos por las leyes antidiscriminación de sus respectivos países</w:t>
      </w:r>
      <w:r w:rsidR="00016C66" w:rsidRPr="00CC3A04">
        <w:rPr>
          <w:rFonts w:ascii="Arial" w:eastAsia="Calibri" w:hAnsi="Arial" w:cs="Arial"/>
          <w:sz w:val="23"/>
          <w:szCs w:val="23"/>
        </w:rPr>
        <w:t xml:space="preserve">. </w:t>
      </w:r>
    </w:p>
    <w:p w:rsidR="000F43F9" w:rsidRDefault="000F43F9" w:rsidP="00284FDB">
      <w:pPr>
        <w:jc w:val="both"/>
        <w:rPr>
          <w:rFonts w:ascii="Arial" w:eastAsia="Calibri" w:hAnsi="Arial" w:cs="Arial"/>
          <w:sz w:val="23"/>
          <w:szCs w:val="23"/>
        </w:rPr>
      </w:pPr>
    </w:p>
    <w:p w:rsidR="000F43F9" w:rsidRPr="000F43F9" w:rsidRDefault="00E45141" w:rsidP="000F43F9">
      <w:pPr>
        <w:jc w:val="both"/>
        <w:rPr>
          <w:rFonts w:ascii="Arial" w:eastAsia="Calibri" w:hAnsi="Arial" w:cs="Arial"/>
          <w:sz w:val="23"/>
          <w:szCs w:val="23"/>
        </w:rPr>
      </w:pPr>
      <w:r>
        <w:rPr>
          <w:rFonts w:ascii="Arial" w:eastAsia="Calibri" w:hAnsi="Arial" w:cs="Arial"/>
          <w:sz w:val="23"/>
          <w:szCs w:val="23"/>
        </w:rPr>
        <w:t>La UCN, e</w:t>
      </w:r>
      <w:r w:rsidR="000F43F9" w:rsidRPr="000F43F9">
        <w:rPr>
          <w:rFonts w:ascii="Arial" w:eastAsia="Calibri" w:hAnsi="Arial" w:cs="Arial"/>
          <w:sz w:val="23"/>
          <w:szCs w:val="23"/>
        </w:rPr>
        <w:t xml:space="preserve">n cuanto a la no discriminación de género, </w:t>
      </w:r>
      <w:r>
        <w:rPr>
          <w:rFonts w:ascii="Arial" w:eastAsia="Calibri" w:hAnsi="Arial" w:cs="Arial"/>
          <w:sz w:val="23"/>
          <w:szCs w:val="23"/>
        </w:rPr>
        <w:t xml:space="preserve">declara y garantiza que se ajusta a lo estipulado por </w:t>
      </w:r>
      <w:r w:rsidR="000F43F9" w:rsidRPr="000F43F9">
        <w:rPr>
          <w:rFonts w:ascii="Arial" w:eastAsia="Calibri" w:hAnsi="Arial" w:cs="Arial"/>
          <w:sz w:val="23"/>
          <w:szCs w:val="23"/>
        </w:rPr>
        <w:t xml:space="preserve">la Ley </w:t>
      </w:r>
      <w:proofErr w:type="spellStart"/>
      <w:r w:rsidR="000F43F9" w:rsidRPr="000F43F9">
        <w:rPr>
          <w:rFonts w:ascii="Arial" w:eastAsia="Calibri" w:hAnsi="Arial" w:cs="Arial"/>
          <w:sz w:val="23"/>
          <w:szCs w:val="23"/>
        </w:rPr>
        <w:t>Nº</w:t>
      </w:r>
      <w:proofErr w:type="spellEnd"/>
      <w:r w:rsidR="000F43F9" w:rsidRPr="000F43F9">
        <w:rPr>
          <w:rFonts w:ascii="Arial" w:eastAsia="Calibri" w:hAnsi="Arial" w:cs="Arial"/>
          <w:sz w:val="23"/>
          <w:szCs w:val="23"/>
        </w:rPr>
        <w:t xml:space="preserve"> 21.369, </w:t>
      </w:r>
      <w:r>
        <w:rPr>
          <w:rFonts w:ascii="Arial" w:eastAsia="Calibri" w:hAnsi="Arial" w:cs="Arial"/>
          <w:sz w:val="23"/>
          <w:szCs w:val="23"/>
        </w:rPr>
        <w:t xml:space="preserve">cuyo propósito es </w:t>
      </w:r>
      <w:bookmarkStart w:id="25" w:name="_GoBack"/>
      <w:bookmarkEnd w:id="25"/>
      <w:r w:rsidR="000F43F9" w:rsidRPr="000F43F9">
        <w:rPr>
          <w:rFonts w:ascii="Arial" w:eastAsia="Calibri" w:hAnsi="Arial" w:cs="Arial"/>
          <w:sz w:val="23"/>
          <w:szCs w:val="23"/>
        </w:rPr>
        <w:t>prevenir, investigar, abordar y eliminar el acoso sexual, la violencia y la discriminación de género, así como a proteger y apoyar a las víctimas en el ámbito de la educación superior.</w:t>
      </w:r>
    </w:p>
    <w:bookmarkEnd w:id="20"/>
    <w:bookmarkEnd w:id="23"/>
    <w:p w:rsidR="004546A4" w:rsidRPr="00CC3A04" w:rsidRDefault="004546A4" w:rsidP="00284FDB">
      <w:pPr>
        <w:jc w:val="both"/>
        <w:rPr>
          <w:rFonts w:ascii="Arial" w:hAnsi="Arial" w:cs="Arial"/>
          <w:sz w:val="23"/>
          <w:szCs w:val="23"/>
        </w:rPr>
      </w:pPr>
    </w:p>
    <w:bookmarkEnd w:id="21"/>
    <w:bookmarkEnd w:id="22"/>
    <w:bookmarkEnd w:id="24"/>
    <w:p w:rsidR="008C2632" w:rsidRPr="00CC3A04" w:rsidRDefault="00E45141" w:rsidP="00284FDB">
      <w:pPr>
        <w:pStyle w:val="Cuerpo"/>
        <w:spacing w:after="0" w:line="240" w:lineRule="auto"/>
        <w:jc w:val="both"/>
        <w:rPr>
          <w:rFonts w:ascii="Arial" w:hAnsi="Arial" w:cs="Arial"/>
          <w:color w:val="auto"/>
          <w:sz w:val="23"/>
          <w:szCs w:val="23"/>
          <w:lang w:val="es-ES"/>
        </w:rPr>
      </w:pPr>
      <w:r w:rsidRPr="00CC3A04">
        <w:rPr>
          <w:rFonts w:ascii="Arial" w:hAnsi="Arial" w:cs="Arial"/>
          <w:b/>
          <w:color w:val="auto"/>
          <w:sz w:val="23"/>
          <w:szCs w:val="23"/>
          <w:lang w:val="es-ES"/>
        </w:rPr>
        <w:t xml:space="preserve">DÉCIMA: FINANCIAMIENTO </w:t>
      </w:r>
      <w:r w:rsidR="0032157E" w:rsidRPr="00CC3A04">
        <w:rPr>
          <w:rFonts w:ascii="Arial" w:hAnsi="Arial" w:cs="Arial"/>
          <w:b/>
          <w:color w:val="auto"/>
          <w:sz w:val="23"/>
          <w:szCs w:val="23"/>
          <w:lang w:val="es-ES"/>
        </w:rPr>
        <w:t xml:space="preserve">- </w:t>
      </w:r>
      <w:r w:rsidR="00153205" w:rsidRPr="00CC3A04">
        <w:rPr>
          <w:rFonts w:ascii="Arial" w:hAnsi="Arial" w:cs="Arial"/>
          <w:color w:val="auto"/>
          <w:sz w:val="23"/>
          <w:szCs w:val="23"/>
          <w:lang w:val="es-ES"/>
        </w:rPr>
        <w:t>Las P</w:t>
      </w:r>
      <w:r w:rsidR="008C2632" w:rsidRPr="00CC3A04">
        <w:rPr>
          <w:rFonts w:ascii="Arial" w:hAnsi="Arial" w:cs="Arial"/>
          <w:color w:val="auto"/>
          <w:sz w:val="23"/>
          <w:szCs w:val="23"/>
          <w:lang w:val="es-ES"/>
        </w:rPr>
        <w:t xml:space="preserve">artes, según las modalidades de colaboración a realizar, establecerán el financiamiento de éstas, sin comprometer los recursos y presupuestos de las instituciones respectivas. De igual manera, gestionarán financiamiento a través de la postulación a fondos externos y/o compartirán gastos derivados de programas o proyectos obtenidos conjuntamente.  </w:t>
      </w:r>
    </w:p>
    <w:p w:rsidR="008912C7" w:rsidRPr="00CC3A04" w:rsidRDefault="008912C7" w:rsidP="00284FDB">
      <w:pPr>
        <w:jc w:val="both"/>
        <w:rPr>
          <w:rFonts w:ascii="Arial" w:hAnsi="Arial" w:cs="Arial"/>
          <w:sz w:val="23"/>
          <w:szCs w:val="23"/>
        </w:rPr>
      </w:pPr>
    </w:p>
    <w:p w:rsidR="007A55AC" w:rsidRDefault="00E45141" w:rsidP="00284FDB">
      <w:pPr>
        <w:pStyle w:val="Prrafodelista"/>
        <w:ind w:left="0"/>
        <w:contextualSpacing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D</w:t>
      </w:r>
      <w:r>
        <w:rPr>
          <w:rFonts w:ascii="Arial" w:hAnsi="Arial" w:cs="Arial"/>
          <w:b/>
          <w:sz w:val="23"/>
          <w:szCs w:val="23"/>
        </w:rPr>
        <w:t>E</w:t>
      </w:r>
      <w:r w:rsidRPr="00CC3A04">
        <w:rPr>
          <w:rFonts w:ascii="Arial" w:hAnsi="Arial" w:cs="Arial"/>
          <w:b/>
          <w:sz w:val="23"/>
          <w:szCs w:val="23"/>
        </w:rPr>
        <w:t>CIMO</w:t>
      </w:r>
      <w:r>
        <w:rPr>
          <w:rFonts w:ascii="Arial" w:hAnsi="Arial" w:cs="Arial"/>
          <w:b/>
          <w:sz w:val="23"/>
          <w:szCs w:val="23"/>
        </w:rPr>
        <w:t>P</w:t>
      </w:r>
      <w:r w:rsidRPr="00CC3A04">
        <w:rPr>
          <w:rFonts w:ascii="Arial" w:hAnsi="Arial" w:cs="Arial"/>
          <w:b/>
          <w:sz w:val="23"/>
          <w:szCs w:val="23"/>
        </w:rPr>
        <w:t>RIMERA</w:t>
      </w:r>
      <w:r w:rsidRPr="00CC3A04">
        <w:rPr>
          <w:rFonts w:ascii="Arial" w:eastAsia="Calibri" w:hAnsi="Arial" w:cs="Arial"/>
          <w:b/>
          <w:sz w:val="23"/>
          <w:szCs w:val="23"/>
        </w:rPr>
        <w:t xml:space="preserve">: RELACIÓN LABORAL </w:t>
      </w:r>
      <w:r w:rsidR="0032157E" w:rsidRPr="00CC3A04">
        <w:rPr>
          <w:rFonts w:ascii="Arial" w:eastAsia="Calibri" w:hAnsi="Arial" w:cs="Arial"/>
          <w:b/>
          <w:sz w:val="23"/>
          <w:szCs w:val="23"/>
        </w:rPr>
        <w:t xml:space="preserve">- </w:t>
      </w:r>
      <w:r w:rsidR="00FE6522" w:rsidRPr="00CC3A04">
        <w:rPr>
          <w:rFonts w:ascii="Arial" w:hAnsi="Arial" w:cs="Arial"/>
          <w:sz w:val="23"/>
          <w:szCs w:val="23"/>
          <w:lang w:val="es-MX"/>
        </w:rPr>
        <w:t xml:space="preserve">El presente Convenio es de carácter eminentemente </w:t>
      </w:r>
      <w:r w:rsidR="006D5973" w:rsidRPr="00CC3A04">
        <w:rPr>
          <w:rFonts w:ascii="Arial" w:hAnsi="Arial" w:cs="Arial"/>
          <w:sz w:val="23"/>
          <w:szCs w:val="23"/>
          <w:lang w:val="es-MX"/>
        </w:rPr>
        <w:t>colaborativ</w:t>
      </w:r>
      <w:r w:rsidR="00FE6522" w:rsidRPr="00CC3A04">
        <w:rPr>
          <w:rFonts w:ascii="Arial" w:hAnsi="Arial" w:cs="Arial"/>
          <w:sz w:val="23"/>
          <w:szCs w:val="23"/>
          <w:lang w:val="es-MX"/>
        </w:rPr>
        <w:t xml:space="preserve">o, por lo cual </w:t>
      </w:r>
      <w:r w:rsidR="007A55AC">
        <w:rPr>
          <w:rFonts w:ascii="Arial" w:hAnsi="Arial" w:cs="Arial"/>
          <w:sz w:val="23"/>
          <w:szCs w:val="23"/>
          <w:lang w:val="es-MX"/>
        </w:rPr>
        <w:t xml:space="preserve">las Partes convienen en que los participantes en las actividades encomendadas en el marco del mismo </w:t>
      </w:r>
      <w:r w:rsidR="007A55AC" w:rsidRPr="00CC3A04">
        <w:rPr>
          <w:rFonts w:ascii="Arial" w:hAnsi="Arial" w:cs="Arial"/>
          <w:sz w:val="23"/>
          <w:szCs w:val="23"/>
          <w:lang w:val="es-MX"/>
        </w:rPr>
        <w:t>no causan</w:t>
      </w:r>
      <w:r w:rsidR="00FE6522" w:rsidRPr="00CC3A04">
        <w:rPr>
          <w:rFonts w:ascii="Arial" w:hAnsi="Arial" w:cs="Arial"/>
          <w:sz w:val="23"/>
          <w:szCs w:val="23"/>
          <w:lang w:val="es-MX"/>
        </w:rPr>
        <w:t xml:space="preserve"> vínculo laboral alguno ni da lugar a </w:t>
      </w:r>
      <w:r w:rsidR="00153205" w:rsidRPr="00CC3A04">
        <w:rPr>
          <w:rFonts w:ascii="Arial" w:hAnsi="Arial" w:cs="Arial"/>
          <w:sz w:val="23"/>
          <w:szCs w:val="23"/>
        </w:rPr>
        <w:t>considerar a la otra P</w:t>
      </w:r>
      <w:r w:rsidR="00FE6522" w:rsidRPr="00CC3A04">
        <w:rPr>
          <w:rFonts w:ascii="Arial" w:hAnsi="Arial" w:cs="Arial"/>
          <w:sz w:val="23"/>
          <w:szCs w:val="23"/>
        </w:rPr>
        <w:t>arte como empleador sustituto</w:t>
      </w:r>
      <w:r w:rsidR="007A55AC">
        <w:rPr>
          <w:rFonts w:ascii="Arial" w:hAnsi="Arial" w:cs="Arial"/>
          <w:sz w:val="23"/>
          <w:szCs w:val="23"/>
        </w:rPr>
        <w:t>.</w:t>
      </w:r>
    </w:p>
    <w:bookmarkEnd w:id="14"/>
    <w:p w:rsidR="007A55AC" w:rsidRDefault="007A55AC" w:rsidP="00284FDB">
      <w:pPr>
        <w:pStyle w:val="Prrafodelista"/>
        <w:ind w:left="0"/>
        <w:contextualSpacing/>
        <w:jc w:val="both"/>
        <w:rPr>
          <w:rFonts w:ascii="Arial" w:hAnsi="Arial" w:cs="Arial"/>
          <w:sz w:val="23"/>
          <w:szCs w:val="23"/>
        </w:rPr>
      </w:pPr>
    </w:p>
    <w:p w:rsidR="00321E91" w:rsidRPr="00CC3A04" w:rsidRDefault="00E45141" w:rsidP="00321E91">
      <w:pPr>
        <w:jc w:val="both"/>
        <w:rPr>
          <w:rFonts w:ascii="Arial" w:hAnsi="Arial" w:cs="Arial"/>
          <w:sz w:val="23"/>
          <w:szCs w:val="23"/>
          <w:lang w:val="es-ES_tradnl"/>
        </w:rPr>
      </w:pPr>
      <w:r w:rsidRPr="00CC3A04">
        <w:rPr>
          <w:rFonts w:ascii="Arial" w:hAnsi="Arial" w:cs="Arial"/>
          <w:b/>
          <w:sz w:val="23"/>
          <w:szCs w:val="23"/>
        </w:rPr>
        <w:t>D</w:t>
      </w:r>
      <w:r>
        <w:rPr>
          <w:rFonts w:ascii="Arial" w:hAnsi="Arial" w:cs="Arial"/>
          <w:b/>
          <w:sz w:val="23"/>
          <w:szCs w:val="23"/>
        </w:rPr>
        <w:t>E</w:t>
      </w:r>
      <w:r w:rsidRPr="00CC3A04">
        <w:rPr>
          <w:rFonts w:ascii="Arial" w:hAnsi="Arial" w:cs="Arial"/>
          <w:b/>
          <w:sz w:val="23"/>
          <w:szCs w:val="23"/>
        </w:rPr>
        <w:t>CIMO</w:t>
      </w:r>
      <w:r>
        <w:rPr>
          <w:rFonts w:ascii="Arial" w:hAnsi="Arial" w:cs="Arial"/>
          <w:b/>
          <w:sz w:val="23"/>
          <w:szCs w:val="23"/>
        </w:rPr>
        <w:t>S</w:t>
      </w:r>
      <w:r w:rsidRPr="00CC3A04">
        <w:rPr>
          <w:rFonts w:ascii="Arial" w:hAnsi="Arial" w:cs="Arial"/>
          <w:b/>
          <w:sz w:val="23"/>
          <w:szCs w:val="23"/>
        </w:rPr>
        <w:t xml:space="preserve">EGUNDA: </w:t>
      </w:r>
      <w:bookmarkStart w:id="26" w:name="_Hlk184138841"/>
      <w:r w:rsidRPr="00CC3A04">
        <w:rPr>
          <w:rFonts w:ascii="Arial" w:hAnsi="Arial" w:cs="Arial"/>
          <w:b/>
          <w:sz w:val="23"/>
          <w:szCs w:val="23"/>
        </w:rPr>
        <w:t xml:space="preserve">RESOLUCIÓN DE CONTROVERSIAS </w:t>
      </w:r>
      <w:r w:rsidR="000473A3" w:rsidRPr="00CC3A04">
        <w:rPr>
          <w:rFonts w:ascii="Arial" w:hAnsi="Arial" w:cs="Arial"/>
          <w:b/>
          <w:sz w:val="23"/>
          <w:szCs w:val="23"/>
        </w:rPr>
        <w:t>–</w:t>
      </w:r>
      <w:r w:rsidR="0032157E" w:rsidRPr="00CC3A04">
        <w:rPr>
          <w:rFonts w:ascii="Arial" w:hAnsi="Arial" w:cs="Arial"/>
          <w:b/>
          <w:sz w:val="23"/>
          <w:szCs w:val="23"/>
        </w:rPr>
        <w:t xml:space="preserve"> </w:t>
      </w:r>
      <w:r w:rsidR="000473A3" w:rsidRPr="00CC3A04">
        <w:rPr>
          <w:rFonts w:ascii="Arial" w:hAnsi="Arial" w:cs="Arial"/>
          <w:sz w:val="23"/>
          <w:szCs w:val="23"/>
          <w:lang w:val="es-MX"/>
        </w:rPr>
        <w:t>En caso de producirse alguna controversia, las Partes pondrán sus mejores esfuerzos para lograr una solución armoniosa, teniendo en cuenta el motivo que d</w:t>
      </w:r>
      <w:r w:rsidR="00284FDB" w:rsidRPr="00CC3A04">
        <w:rPr>
          <w:rFonts w:ascii="Arial" w:hAnsi="Arial" w:cs="Arial"/>
          <w:sz w:val="23"/>
          <w:szCs w:val="23"/>
          <w:lang w:val="es-MX"/>
        </w:rPr>
        <w:t>io</w:t>
      </w:r>
      <w:r w:rsidR="000473A3" w:rsidRPr="00CC3A04">
        <w:rPr>
          <w:rFonts w:ascii="Arial" w:hAnsi="Arial" w:cs="Arial"/>
          <w:sz w:val="23"/>
          <w:szCs w:val="23"/>
          <w:lang w:val="es-MX"/>
        </w:rPr>
        <w:t xml:space="preserve"> origen</w:t>
      </w:r>
      <w:r w:rsidR="004872D2" w:rsidRPr="00CC3A04">
        <w:rPr>
          <w:rFonts w:ascii="Arial" w:hAnsi="Arial" w:cs="Arial"/>
          <w:sz w:val="23"/>
          <w:szCs w:val="23"/>
          <w:lang w:val="es-MX"/>
        </w:rPr>
        <w:t xml:space="preserve"> a la relación</w:t>
      </w:r>
      <w:r w:rsidR="000473A3" w:rsidRPr="00CC3A04">
        <w:rPr>
          <w:rFonts w:ascii="Arial" w:hAnsi="Arial" w:cs="Arial"/>
          <w:sz w:val="23"/>
          <w:szCs w:val="23"/>
          <w:lang w:val="es-MX"/>
        </w:rPr>
        <w:t>.</w:t>
      </w:r>
      <w:r w:rsidR="00321E91" w:rsidRPr="00CC3A04">
        <w:rPr>
          <w:rFonts w:ascii="Arial" w:hAnsi="Arial" w:cs="Arial"/>
          <w:sz w:val="23"/>
          <w:szCs w:val="23"/>
          <w:lang w:val="es-MX"/>
        </w:rPr>
        <w:t xml:space="preserve">  </w:t>
      </w:r>
      <w:r w:rsidR="00321E91" w:rsidRPr="00CC3A04">
        <w:rPr>
          <w:rFonts w:ascii="Arial" w:hAnsi="Arial" w:cs="Arial"/>
          <w:sz w:val="23"/>
          <w:szCs w:val="23"/>
        </w:rPr>
        <w:t>En caso de persistir dichas controversias, serán las autoridades firmantes o quiénes éstos designen, los encargados de resolver.</w:t>
      </w:r>
    </w:p>
    <w:bookmarkEnd w:id="9"/>
    <w:bookmarkEnd w:id="26"/>
    <w:p w:rsidR="00DA745F" w:rsidRPr="00CC3A04" w:rsidRDefault="00DA745F" w:rsidP="00284FDB">
      <w:pPr>
        <w:jc w:val="both"/>
        <w:rPr>
          <w:rFonts w:ascii="Arial" w:hAnsi="Arial" w:cs="Arial"/>
          <w:sz w:val="23"/>
          <w:szCs w:val="23"/>
          <w:lang w:val="es-MX"/>
        </w:rPr>
      </w:pPr>
    </w:p>
    <w:p w:rsidR="007B780B" w:rsidRPr="00CC3A04" w:rsidRDefault="00E45141" w:rsidP="00284FDB">
      <w:pPr>
        <w:jc w:val="both"/>
        <w:rPr>
          <w:rFonts w:ascii="Arial" w:hAnsi="Arial" w:cs="Arial"/>
          <w:sz w:val="23"/>
          <w:szCs w:val="23"/>
          <w:lang w:val="es-MX"/>
        </w:rPr>
      </w:pPr>
      <w:r w:rsidRPr="00CC3A04">
        <w:rPr>
          <w:rFonts w:ascii="Arial" w:hAnsi="Arial" w:cs="Arial"/>
          <w:b/>
          <w:sz w:val="23"/>
          <w:szCs w:val="23"/>
          <w:lang w:val="es-MX"/>
        </w:rPr>
        <w:t>D</w:t>
      </w:r>
      <w:r>
        <w:rPr>
          <w:rFonts w:ascii="Arial" w:hAnsi="Arial" w:cs="Arial"/>
          <w:b/>
          <w:sz w:val="23"/>
          <w:szCs w:val="23"/>
          <w:lang w:val="es-MX"/>
        </w:rPr>
        <w:t>E</w:t>
      </w:r>
      <w:r w:rsidRPr="00CC3A04">
        <w:rPr>
          <w:rFonts w:ascii="Arial" w:hAnsi="Arial" w:cs="Arial"/>
          <w:b/>
          <w:sz w:val="23"/>
          <w:szCs w:val="23"/>
          <w:lang w:val="es-MX"/>
        </w:rPr>
        <w:t>CIMO</w:t>
      </w:r>
      <w:r>
        <w:rPr>
          <w:rFonts w:ascii="Arial" w:hAnsi="Arial" w:cs="Arial"/>
          <w:b/>
          <w:sz w:val="23"/>
          <w:szCs w:val="23"/>
          <w:lang w:val="es-MX"/>
        </w:rPr>
        <w:t>T</w:t>
      </w:r>
      <w:r w:rsidRPr="00CC3A04">
        <w:rPr>
          <w:rFonts w:ascii="Arial" w:hAnsi="Arial" w:cs="Arial"/>
          <w:b/>
          <w:sz w:val="23"/>
          <w:szCs w:val="23"/>
          <w:lang w:val="es-MX"/>
        </w:rPr>
        <w:t xml:space="preserve">ERCERA: COMUNICACIONES </w:t>
      </w:r>
      <w:r w:rsidR="0032157E" w:rsidRPr="00CC3A04">
        <w:rPr>
          <w:rFonts w:ascii="Arial" w:hAnsi="Arial" w:cs="Arial"/>
          <w:b/>
          <w:sz w:val="23"/>
          <w:szCs w:val="23"/>
          <w:lang w:val="es-MX"/>
        </w:rPr>
        <w:t>-</w:t>
      </w:r>
      <w:r w:rsidR="0032157E" w:rsidRPr="00CC3A04">
        <w:rPr>
          <w:rFonts w:ascii="Arial" w:hAnsi="Arial" w:cs="Arial"/>
          <w:sz w:val="23"/>
          <w:szCs w:val="23"/>
          <w:lang w:val="es-MX"/>
        </w:rPr>
        <w:t xml:space="preserve"> </w:t>
      </w:r>
      <w:bookmarkStart w:id="27" w:name="_Hlk216945602"/>
      <w:r w:rsidR="00FD57C4" w:rsidRPr="00CC3A04">
        <w:rPr>
          <w:rFonts w:ascii="Arial" w:hAnsi="Arial" w:cs="Arial"/>
          <w:sz w:val="23"/>
          <w:szCs w:val="23"/>
          <w:lang w:val="es-MX"/>
        </w:rPr>
        <w:t>C</w:t>
      </w:r>
      <w:r w:rsidR="00153205" w:rsidRPr="00CC3A04">
        <w:rPr>
          <w:rFonts w:ascii="Arial" w:hAnsi="Arial" w:cs="Arial"/>
          <w:sz w:val="23"/>
          <w:szCs w:val="23"/>
          <w:lang w:val="es-MX"/>
        </w:rPr>
        <w:t>ada P</w:t>
      </w:r>
      <w:r w:rsidR="00FD57C4" w:rsidRPr="00CC3A04">
        <w:rPr>
          <w:rFonts w:ascii="Arial" w:hAnsi="Arial" w:cs="Arial"/>
          <w:sz w:val="23"/>
          <w:szCs w:val="23"/>
          <w:lang w:val="es-MX"/>
        </w:rPr>
        <w:t xml:space="preserve">arte designa </w:t>
      </w:r>
      <w:r w:rsidR="007B780B" w:rsidRPr="00CC3A04">
        <w:rPr>
          <w:rFonts w:ascii="Arial" w:hAnsi="Arial" w:cs="Arial"/>
          <w:sz w:val="23"/>
          <w:szCs w:val="23"/>
          <w:lang w:val="es-MX"/>
        </w:rPr>
        <w:t>una oficina de enlace</w:t>
      </w:r>
      <w:r w:rsidR="003263A0" w:rsidRPr="00CC3A04">
        <w:rPr>
          <w:rFonts w:ascii="Arial" w:hAnsi="Arial" w:cs="Arial"/>
          <w:sz w:val="23"/>
          <w:szCs w:val="23"/>
          <w:lang w:val="es-MX"/>
        </w:rPr>
        <w:t>, a través de las que se llevarán las comun</w:t>
      </w:r>
      <w:r w:rsidR="003A2884" w:rsidRPr="00CC3A04">
        <w:rPr>
          <w:rFonts w:ascii="Arial" w:hAnsi="Arial" w:cs="Arial"/>
          <w:sz w:val="23"/>
          <w:szCs w:val="23"/>
          <w:lang w:val="es-MX"/>
        </w:rPr>
        <w:t>icaciones oficiales relativas a</w:t>
      </w:r>
      <w:r w:rsidR="003263A0" w:rsidRPr="00CC3A04">
        <w:rPr>
          <w:rFonts w:ascii="Arial" w:hAnsi="Arial" w:cs="Arial"/>
          <w:sz w:val="23"/>
          <w:szCs w:val="23"/>
          <w:lang w:val="es-MX"/>
        </w:rPr>
        <w:t xml:space="preserve">l </w:t>
      </w:r>
      <w:r w:rsidR="00FD57C4" w:rsidRPr="00CC3A04">
        <w:rPr>
          <w:rFonts w:ascii="Arial" w:hAnsi="Arial" w:cs="Arial"/>
          <w:sz w:val="23"/>
          <w:szCs w:val="23"/>
          <w:lang w:val="es-MX"/>
        </w:rPr>
        <w:t>Convenio</w:t>
      </w:r>
      <w:r w:rsidR="007B780B" w:rsidRPr="00CC3A04">
        <w:rPr>
          <w:rFonts w:ascii="Arial" w:hAnsi="Arial" w:cs="Arial"/>
          <w:sz w:val="23"/>
          <w:szCs w:val="23"/>
          <w:lang w:val="es-MX"/>
        </w:rPr>
        <w:t>:</w:t>
      </w:r>
    </w:p>
    <w:bookmarkEnd w:id="27"/>
    <w:p w:rsidR="007B780B" w:rsidRPr="00CC3A04" w:rsidRDefault="007B780B" w:rsidP="00284FDB">
      <w:pPr>
        <w:jc w:val="both"/>
        <w:rPr>
          <w:rFonts w:ascii="Arial" w:hAnsi="Arial" w:cs="Arial"/>
          <w:sz w:val="23"/>
          <w:szCs w:val="23"/>
        </w:rPr>
      </w:pPr>
    </w:p>
    <w:p w:rsidR="00BF4B17" w:rsidRPr="00CC3A04" w:rsidRDefault="00045B1B" w:rsidP="00284FDB">
      <w:pPr>
        <w:pStyle w:val="Prrafodelista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  <w:u w:val="single"/>
        </w:rPr>
        <w:t>XXXX</w:t>
      </w:r>
      <w:r w:rsidR="007B780B" w:rsidRPr="00CC3A04">
        <w:rPr>
          <w:rFonts w:ascii="Arial" w:hAnsi="Arial" w:cs="Arial"/>
          <w:sz w:val="23"/>
          <w:szCs w:val="23"/>
        </w:rPr>
        <w:t xml:space="preserve">: </w:t>
      </w:r>
      <w:bookmarkStart w:id="28" w:name="_Hlk216945500"/>
      <w:r w:rsidR="007B780B" w:rsidRPr="00CC3A04">
        <w:rPr>
          <w:rFonts w:ascii="Arial" w:hAnsi="Arial" w:cs="Arial"/>
          <w:sz w:val="23"/>
          <w:szCs w:val="23"/>
        </w:rPr>
        <w:t xml:space="preserve">Dirección de Relaciones Internacionales: </w:t>
      </w:r>
      <w:proofErr w:type="spellStart"/>
      <w:r w:rsidR="007B780B" w:rsidRPr="00CC3A04">
        <w:rPr>
          <w:rFonts w:ascii="Arial" w:hAnsi="Arial" w:cs="Arial"/>
          <w:sz w:val="23"/>
          <w:szCs w:val="23"/>
        </w:rPr>
        <w:t>Xxxxxxx</w:t>
      </w:r>
      <w:proofErr w:type="spellEnd"/>
      <w:r w:rsidR="007B780B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B780B" w:rsidRPr="00CC3A04">
        <w:rPr>
          <w:rFonts w:ascii="Arial" w:hAnsi="Arial" w:cs="Arial"/>
          <w:sz w:val="23"/>
          <w:szCs w:val="23"/>
        </w:rPr>
        <w:t>xxxxxx</w:t>
      </w:r>
      <w:proofErr w:type="spellEnd"/>
      <w:r w:rsidR="007B780B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B780B" w:rsidRPr="00CC3A04">
        <w:rPr>
          <w:rFonts w:ascii="Arial" w:hAnsi="Arial" w:cs="Arial"/>
          <w:sz w:val="23"/>
          <w:szCs w:val="23"/>
        </w:rPr>
        <w:t>xxxxxxx</w:t>
      </w:r>
      <w:proofErr w:type="spellEnd"/>
      <w:r w:rsidR="007B780B" w:rsidRPr="00CC3A04">
        <w:rPr>
          <w:rFonts w:ascii="Arial" w:hAnsi="Arial" w:cs="Arial"/>
          <w:sz w:val="23"/>
          <w:szCs w:val="23"/>
        </w:rPr>
        <w:t xml:space="preserve"> </w:t>
      </w:r>
      <w:r w:rsidR="00B02C81" w:rsidRPr="00CC3A04">
        <w:rPr>
          <w:rFonts w:ascii="Arial" w:hAnsi="Arial" w:cs="Arial"/>
          <w:sz w:val="23"/>
          <w:szCs w:val="23"/>
        </w:rPr>
        <w:t xml:space="preserve">- </w:t>
      </w:r>
      <w:r w:rsidR="00DA745F" w:rsidRPr="00CC3A04">
        <w:rPr>
          <w:rFonts w:ascii="Arial" w:hAnsi="Arial" w:cs="Arial"/>
          <w:sz w:val="23"/>
          <w:szCs w:val="23"/>
        </w:rPr>
        <w:t>PAÍS</w:t>
      </w:r>
      <w:r w:rsidR="007B780B" w:rsidRPr="00CC3A04">
        <w:rPr>
          <w:rFonts w:ascii="Arial" w:hAnsi="Arial" w:cs="Arial"/>
          <w:sz w:val="23"/>
          <w:szCs w:val="23"/>
        </w:rPr>
        <w:t>.</w:t>
      </w:r>
      <w:r w:rsidRPr="00CC3A04">
        <w:rPr>
          <w:rFonts w:ascii="Arial" w:hAnsi="Arial" w:cs="Arial"/>
          <w:sz w:val="23"/>
          <w:szCs w:val="23"/>
        </w:rPr>
        <w:t xml:space="preserve"> </w:t>
      </w:r>
      <w:r w:rsidR="00DA745F" w:rsidRPr="00CC3A04">
        <w:rPr>
          <w:rFonts w:ascii="Arial" w:hAnsi="Arial" w:cs="Arial"/>
          <w:sz w:val="23"/>
          <w:szCs w:val="23"/>
        </w:rPr>
        <w:t xml:space="preserve">xxxxxxxxxxxxx@xxxxx.xx </w:t>
      </w:r>
    </w:p>
    <w:p w:rsidR="00BF4B17" w:rsidRPr="00CC3A04" w:rsidRDefault="00BF4B17" w:rsidP="00284FDB">
      <w:pPr>
        <w:pStyle w:val="Prrafodelista"/>
        <w:ind w:left="284"/>
        <w:contextualSpacing/>
        <w:jc w:val="both"/>
        <w:rPr>
          <w:rFonts w:ascii="Arial" w:hAnsi="Arial" w:cs="Arial"/>
          <w:sz w:val="23"/>
          <w:szCs w:val="23"/>
        </w:rPr>
      </w:pPr>
    </w:p>
    <w:p w:rsidR="00BF4B17" w:rsidRPr="00CC3A04" w:rsidRDefault="007B780B" w:rsidP="00284FDB">
      <w:pPr>
        <w:pStyle w:val="Prrafodelista"/>
        <w:numPr>
          <w:ilvl w:val="0"/>
          <w:numId w:val="29"/>
        </w:numPr>
        <w:ind w:left="284" w:hanging="284"/>
        <w:contextualSpacing/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  <w:u w:val="single"/>
        </w:rPr>
        <w:t>UCN</w:t>
      </w:r>
      <w:r w:rsidRPr="00CC3A04">
        <w:rPr>
          <w:rFonts w:ascii="Arial" w:hAnsi="Arial" w:cs="Arial"/>
          <w:sz w:val="23"/>
          <w:szCs w:val="23"/>
        </w:rPr>
        <w:t>: Dirección de Relaciones Int</w:t>
      </w:r>
      <w:r w:rsidR="00CC5975" w:rsidRPr="00CC3A04">
        <w:rPr>
          <w:rFonts w:ascii="Arial" w:hAnsi="Arial" w:cs="Arial"/>
          <w:sz w:val="23"/>
          <w:szCs w:val="23"/>
        </w:rPr>
        <w:t>ernac</w:t>
      </w:r>
      <w:r w:rsidRPr="00CC3A04">
        <w:rPr>
          <w:rFonts w:ascii="Arial" w:hAnsi="Arial" w:cs="Arial"/>
          <w:sz w:val="23"/>
          <w:szCs w:val="23"/>
        </w:rPr>
        <w:t>ionales</w:t>
      </w:r>
      <w:r w:rsidR="00D86723" w:rsidRPr="00CC3A04">
        <w:rPr>
          <w:rFonts w:ascii="Arial" w:hAnsi="Arial" w:cs="Arial"/>
          <w:sz w:val="23"/>
          <w:szCs w:val="23"/>
        </w:rPr>
        <w:t xml:space="preserve">: </w:t>
      </w:r>
      <w:r w:rsidRPr="00CC3A04">
        <w:rPr>
          <w:rFonts w:ascii="Arial" w:hAnsi="Arial" w:cs="Arial"/>
          <w:sz w:val="23"/>
          <w:szCs w:val="23"/>
        </w:rPr>
        <w:t>Av. Libertador B. O’Higgins 292, oficina 22, Santiago de Chile – CHILE.</w:t>
      </w:r>
      <w:r w:rsidR="00BF4B17" w:rsidRPr="00CC3A04">
        <w:rPr>
          <w:rFonts w:ascii="Arial" w:hAnsi="Arial" w:cs="Arial"/>
          <w:sz w:val="23"/>
          <w:szCs w:val="23"/>
        </w:rPr>
        <w:t xml:space="preserve"> </w:t>
      </w:r>
      <w:r w:rsidR="00CD72C5" w:rsidRPr="00484E04">
        <w:rPr>
          <w:rFonts w:ascii="Arial" w:hAnsi="Arial" w:cs="Arial"/>
          <w:sz w:val="23"/>
          <w:szCs w:val="23"/>
        </w:rPr>
        <w:t xml:space="preserve">dri@ucn.cl, </w:t>
      </w:r>
      <w:r w:rsidR="00BF4B17" w:rsidRPr="00484E04">
        <w:rPr>
          <w:rStyle w:val="Hipervnculo"/>
          <w:rFonts w:ascii="Arial" w:hAnsi="Arial" w:cs="Arial"/>
          <w:color w:val="auto"/>
          <w:sz w:val="23"/>
          <w:szCs w:val="23"/>
          <w:u w:val="none"/>
        </w:rPr>
        <w:t>convenios@ucn.cl</w:t>
      </w:r>
      <w:r w:rsidR="00BF4B17" w:rsidRPr="00CC3A04">
        <w:rPr>
          <w:rFonts w:ascii="Arial" w:hAnsi="Arial" w:cs="Arial"/>
          <w:sz w:val="23"/>
          <w:szCs w:val="23"/>
        </w:rPr>
        <w:t xml:space="preserve">  </w:t>
      </w:r>
    </w:p>
    <w:bookmarkEnd w:id="28"/>
    <w:p w:rsidR="00A661A5" w:rsidRPr="00CC3A04" w:rsidRDefault="00A661A5" w:rsidP="00284FDB">
      <w:pPr>
        <w:pStyle w:val="Prrafodelista"/>
        <w:ind w:left="0"/>
        <w:contextualSpacing/>
        <w:jc w:val="both"/>
        <w:rPr>
          <w:rFonts w:ascii="Arial" w:hAnsi="Arial" w:cs="Arial"/>
          <w:sz w:val="23"/>
          <w:szCs w:val="23"/>
        </w:rPr>
      </w:pPr>
    </w:p>
    <w:p w:rsidR="00D464D9" w:rsidRPr="00CC3A04" w:rsidRDefault="00E45141" w:rsidP="00284FDB">
      <w:pPr>
        <w:jc w:val="both"/>
        <w:rPr>
          <w:rFonts w:ascii="Arial" w:hAnsi="Arial" w:cs="Arial"/>
          <w:b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D</w:t>
      </w:r>
      <w:r>
        <w:rPr>
          <w:rFonts w:ascii="Arial" w:hAnsi="Arial" w:cs="Arial"/>
          <w:b/>
          <w:sz w:val="23"/>
          <w:szCs w:val="23"/>
        </w:rPr>
        <w:t>E</w:t>
      </w:r>
      <w:r w:rsidRPr="00CC3A04">
        <w:rPr>
          <w:rFonts w:ascii="Arial" w:hAnsi="Arial" w:cs="Arial"/>
          <w:b/>
          <w:sz w:val="23"/>
          <w:szCs w:val="23"/>
        </w:rPr>
        <w:t>CIMO</w:t>
      </w:r>
      <w:r>
        <w:rPr>
          <w:rFonts w:ascii="Arial" w:hAnsi="Arial" w:cs="Arial"/>
          <w:b/>
          <w:sz w:val="23"/>
          <w:szCs w:val="23"/>
        </w:rPr>
        <w:t>C</w:t>
      </w:r>
      <w:r w:rsidRPr="00CC3A04">
        <w:rPr>
          <w:rFonts w:ascii="Arial" w:hAnsi="Arial" w:cs="Arial"/>
          <w:b/>
          <w:sz w:val="23"/>
          <w:szCs w:val="23"/>
        </w:rPr>
        <w:t xml:space="preserve">UARTA: PERSONERÍAS </w:t>
      </w:r>
      <w:r w:rsidR="00603E49" w:rsidRPr="00CC3A04">
        <w:rPr>
          <w:rFonts w:ascii="Arial" w:hAnsi="Arial" w:cs="Arial"/>
          <w:sz w:val="23"/>
          <w:szCs w:val="23"/>
        </w:rPr>
        <w:t>– La facultad de ambos firmantes para comparecer y representar a sus respectivas instituciones consta en:</w:t>
      </w:r>
    </w:p>
    <w:p w:rsidR="00603E49" w:rsidRPr="00CC3A04" w:rsidRDefault="00603E49" w:rsidP="00284FDB">
      <w:pPr>
        <w:jc w:val="both"/>
        <w:rPr>
          <w:rFonts w:ascii="Arial" w:hAnsi="Arial" w:cs="Arial"/>
          <w:b/>
          <w:sz w:val="23"/>
          <w:szCs w:val="23"/>
        </w:rPr>
      </w:pPr>
    </w:p>
    <w:p w:rsidR="006B0798" w:rsidRPr="00CC3A04" w:rsidRDefault="00D464D9" w:rsidP="00284FDB">
      <w:pPr>
        <w:pStyle w:val="Textoindependiente2"/>
        <w:numPr>
          <w:ilvl w:val="0"/>
          <w:numId w:val="33"/>
        </w:numPr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 xml:space="preserve">La personería de </w:t>
      </w:r>
      <w:r w:rsidR="000655AB" w:rsidRPr="00CC3A04">
        <w:rPr>
          <w:rFonts w:ascii="Arial" w:hAnsi="Arial" w:cs="Arial"/>
          <w:sz w:val="23"/>
          <w:szCs w:val="23"/>
        </w:rPr>
        <w:t xml:space="preserve">la Dra. </w:t>
      </w:r>
      <w:r w:rsidR="004422FA" w:rsidRPr="00CC3A04">
        <w:rPr>
          <w:rFonts w:ascii="Arial" w:hAnsi="Arial" w:cs="Arial"/>
          <w:sz w:val="23"/>
          <w:szCs w:val="23"/>
        </w:rPr>
        <w:t>María Cecilia Hernández Vera,</w:t>
      </w:r>
      <w:r w:rsidR="004D038D" w:rsidRPr="00CC3A04">
        <w:rPr>
          <w:rFonts w:ascii="Arial" w:hAnsi="Arial" w:cs="Arial"/>
          <w:sz w:val="23"/>
          <w:szCs w:val="23"/>
        </w:rPr>
        <w:t xml:space="preserve"> para representar a la UCN, </w:t>
      </w:r>
      <w:r w:rsidR="00D96A0C" w:rsidRPr="00CC3A04">
        <w:rPr>
          <w:rFonts w:ascii="Arial" w:hAnsi="Arial" w:cs="Arial"/>
          <w:sz w:val="23"/>
          <w:szCs w:val="23"/>
        </w:rPr>
        <w:t>en su calidad de Rector</w:t>
      </w:r>
      <w:r w:rsidR="00BB2078" w:rsidRPr="00CC3A04">
        <w:rPr>
          <w:rFonts w:ascii="Arial" w:hAnsi="Arial" w:cs="Arial"/>
          <w:sz w:val="23"/>
          <w:szCs w:val="23"/>
        </w:rPr>
        <w:t>a</w:t>
      </w:r>
      <w:r w:rsidR="00D96A0C" w:rsidRPr="00CC3A04">
        <w:rPr>
          <w:rFonts w:ascii="Arial" w:hAnsi="Arial" w:cs="Arial"/>
          <w:sz w:val="23"/>
          <w:szCs w:val="23"/>
        </w:rPr>
        <w:t xml:space="preserve">, </w:t>
      </w:r>
      <w:r w:rsidRPr="00CC3A04">
        <w:rPr>
          <w:rFonts w:ascii="Arial" w:hAnsi="Arial" w:cs="Arial"/>
          <w:sz w:val="23"/>
          <w:szCs w:val="23"/>
        </w:rPr>
        <w:t xml:space="preserve">consta en el Decreto de Gran Cancillería </w:t>
      </w:r>
      <w:proofErr w:type="spellStart"/>
      <w:r w:rsidRPr="00CC3A04">
        <w:rPr>
          <w:rFonts w:ascii="Arial" w:hAnsi="Arial" w:cs="Arial"/>
          <w:sz w:val="23"/>
          <w:szCs w:val="23"/>
        </w:rPr>
        <w:t>N°</w:t>
      </w:r>
      <w:proofErr w:type="spellEnd"/>
      <w:r w:rsidRPr="00CC3A04">
        <w:rPr>
          <w:rFonts w:ascii="Arial" w:hAnsi="Arial" w:cs="Arial"/>
          <w:sz w:val="23"/>
          <w:szCs w:val="23"/>
        </w:rPr>
        <w:t xml:space="preserve"> </w:t>
      </w:r>
      <w:r w:rsidR="000655AB" w:rsidRPr="00CC3A04">
        <w:rPr>
          <w:rFonts w:ascii="Arial" w:hAnsi="Arial" w:cs="Arial"/>
          <w:sz w:val="23"/>
          <w:szCs w:val="23"/>
        </w:rPr>
        <w:t>01</w:t>
      </w:r>
      <w:r w:rsidR="004422FA" w:rsidRPr="00CC3A04">
        <w:rPr>
          <w:rFonts w:ascii="Arial" w:hAnsi="Arial" w:cs="Arial"/>
          <w:sz w:val="23"/>
          <w:szCs w:val="23"/>
        </w:rPr>
        <w:t>/</w:t>
      </w:r>
      <w:r w:rsidRPr="00CC3A04">
        <w:rPr>
          <w:rFonts w:ascii="Arial" w:hAnsi="Arial" w:cs="Arial"/>
          <w:sz w:val="23"/>
          <w:szCs w:val="23"/>
        </w:rPr>
        <w:t>202</w:t>
      </w:r>
      <w:r w:rsidR="004422FA" w:rsidRPr="00CC3A04">
        <w:rPr>
          <w:rFonts w:ascii="Arial" w:hAnsi="Arial" w:cs="Arial"/>
          <w:sz w:val="23"/>
          <w:szCs w:val="23"/>
        </w:rPr>
        <w:t>5</w:t>
      </w:r>
      <w:r w:rsidRPr="00CC3A04">
        <w:rPr>
          <w:rFonts w:ascii="Arial" w:hAnsi="Arial" w:cs="Arial"/>
          <w:sz w:val="23"/>
          <w:szCs w:val="23"/>
        </w:rPr>
        <w:t xml:space="preserve">, de fecha </w:t>
      </w:r>
      <w:r w:rsidR="000655AB" w:rsidRPr="00CC3A04">
        <w:rPr>
          <w:rFonts w:ascii="Arial" w:hAnsi="Arial" w:cs="Arial"/>
          <w:sz w:val="23"/>
          <w:szCs w:val="23"/>
        </w:rPr>
        <w:t>10 de marzo de 2025</w:t>
      </w:r>
      <w:r w:rsidR="006B0798" w:rsidRPr="00CC3A04">
        <w:rPr>
          <w:rFonts w:ascii="Arial" w:hAnsi="Arial" w:cs="Arial"/>
          <w:sz w:val="23"/>
          <w:szCs w:val="23"/>
        </w:rPr>
        <w:t xml:space="preserve">, </w:t>
      </w:r>
      <w:r w:rsidR="00A15E17" w:rsidRPr="00CC3A04">
        <w:rPr>
          <w:rFonts w:ascii="Arial" w:hAnsi="Arial" w:cs="Arial"/>
          <w:sz w:val="23"/>
          <w:szCs w:val="23"/>
        </w:rPr>
        <w:t xml:space="preserve">legalizado en la Segunda </w:t>
      </w:r>
      <w:r w:rsidR="006B0798" w:rsidRPr="00CC3A04">
        <w:rPr>
          <w:rFonts w:ascii="Arial" w:hAnsi="Arial" w:cs="Arial"/>
          <w:sz w:val="23"/>
          <w:szCs w:val="23"/>
        </w:rPr>
        <w:t xml:space="preserve">Notaría Pública </w:t>
      </w:r>
      <w:r w:rsidR="00A15E17" w:rsidRPr="00CC3A04">
        <w:rPr>
          <w:rFonts w:ascii="Arial" w:hAnsi="Arial" w:cs="Arial"/>
          <w:sz w:val="23"/>
          <w:szCs w:val="23"/>
        </w:rPr>
        <w:t xml:space="preserve">de Antofagasta, </w:t>
      </w:r>
      <w:r w:rsidR="0005492D" w:rsidRPr="00CC3A04">
        <w:rPr>
          <w:rFonts w:ascii="Arial" w:hAnsi="Arial" w:cs="Arial"/>
          <w:sz w:val="23"/>
          <w:szCs w:val="23"/>
        </w:rPr>
        <w:t xml:space="preserve">del Sr. Julio Abasolo Aravena, </w:t>
      </w:r>
      <w:r w:rsidR="006B0798" w:rsidRPr="00CC3A04">
        <w:rPr>
          <w:rFonts w:ascii="Arial" w:hAnsi="Arial" w:cs="Arial"/>
          <w:sz w:val="23"/>
          <w:szCs w:val="23"/>
        </w:rPr>
        <w:t xml:space="preserve">bajo repertorio </w:t>
      </w:r>
      <w:r w:rsidR="000655AB" w:rsidRPr="00CC3A04">
        <w:rPr>
          <w:rFonts w:ascii="Arial" w:hAnsi="Arial" w:cs="Arial"/>
          <w:sz w:val="23"/>
          <w:szCs w:val="23"/>
        </w:rPr>
        <w:t>921-2025</w:t>
      </w:r>
      <w:r w:rsidR="006B0798" w:rsidRPr="00CC3A04">
        <w:rPr>
          <w:rFonts w:ascii="Arial" w:hAnsi="Arial" w:cs="Arial"/>
          <w:sz w:val="23"/>
          <w:szCs w:val="23"/>
        </w:rPr>
        <w:t>.</w:t>
      </w:r>
    </w:p>
    <w:p w:rsidR="00E6704A" w:rsidRPr="00CC3A04" w:rsidRDefault="00E6704A" w:rsidP="00284FDB">
      <w:pPr>
        <w:pStyle w:val="Textoindependiente2"/>
        <w:ind w:left="720"/>
        <w:rPr>
          <w:rFonts w:ascii="Arial" w:hAnsi="Arial" w:cs="Arial"/>
          <w:sz w:val="23"/>
          <w:szCs w:val="23"/>
        </w:rPr>
      </w:pPr>
    </w:p>
    <w:p w:rsidR="00D464D9" w:rsidRPr="00CC3A04" w:rsidRDefault="00D464D9" w:rsidP="00284FDB">
      <w:pPr>
        <w:numPr>
          <w:ilvl w:val="0"/>
          <w:numId w:val="33"/>
        </w:numPr>
        <w:jc w:val="both"/>
        <w:rPr>
          <w:rFonts w:ascii="Arial" w:hAnsi="Arial" w:cs="Arial"/>
          <w:b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lastRenderedPageBreak/>
        <w:t xml:space="preserve">La personería de </w:t>
      </w:r>
      <w:proofErr w:type="spellStart"/>
      <w:r w:rsidR="00045B1B" w:rsidRPr="00CC3A04">
        <w:rPr>
          <w:rFonts w:ascii="Arial" w:hAnsi="Arial" w:cs="Arial"/>
          <w:sz w:val="23"/>
          <w:szCs w:val="23"/>
        </w:rPr>
        <w:t>Xxxxxxxxxx</w:t>
      </w:r>
      <w:proofErr w:type="spellEnd"/>
      <w:r w:rsidR="00045B1B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45B1B" w:rsidRPr="00CC3A04">
        <w:rPr>
          <w:rFonts w:ascii="Arial" w:hAnsi="Arial" w:cs="Arial"/>
          <w:sz w:val="23"/>
          <w:szCs w:val="23"/>
        </w:rPr>
        <w:t>Xxxxxxxxx</w:t>
      </w:r>
      <w:proofErr w:type="spellEnd"/>
      <w:r w:rsidR="004D038D" w:rsidRPr="00CC3A04">
        <w:rPr>
          <w:rFonts w:ascii="Arial" w:hAnsi="Arial" w:cs="Arial"/>
          <w:b/>
          <w:sz w:val="23"/>
          <w:szCs w:val="23"/>
        </w:rPr>
        <w:t xml:space="preserve"> </w:t>
      </w:r>
      <w:r w:rsidR="004D038D" w:rsidRPr="00CC3A04">
        <w:rPr>
          <w:rFonts w:ascii="Arial" w:hAnsi="Arial" w:cs="Arial"/>
          <w:sz w:val="23"/>
          <w:szCs w:val="23"/>
        </w:rPr>
        <w:t xml:space="preserve">para representar a la </w:t>
      </w:r>
      <w:r w:rsidR="00045B1B" w:rsidRPr="00CC3A04">
        <w:rPr>
          <w:rFonts w:ascii="Arial" w:hAnsi="Arial" w:cs="Arial"/>
          <w:sz w:val="23"/>
          <w:szCs w:val="23"/>
        </w:rPr>
        <w:t>XXXX</w:t>
      </w:r>
      <w:r w:rsidR="00D96A0C" w:rsidRPr="00CC3A04">
        <w:rPr>
          <w:rFonts w:ascii="Arial" w:hAnsi="Arial" w:cs="Arial"/>
          <w:sz w:val="23"/>
          <w:szCs w:val="23"/>
        </w:rPr>
        <w:t xml:space="preserve">, en su calidad de </w:t>
      </w:r>
      <w:proofErr w:type="spellStart"/>
      <w:r w:rsidR="00D96A0C" w:rsidRPr="00CC3A04">
        <w:rPr>
          <w:rFonts w:ascii="Arial" w:hAnsi="Arial" w:cs="Arial"/>
          <w:sz w:val="23"/>
          <w:szCs w:val="23"/>
        </w:rPr>
        <w:t>Xxxxxxxxxxxxx</w:t>
      </w:r>
      <w:proofErr w:type="spellEnd"/>
      <w:r w:rsidR="00D96A0C" w:rsidRPr="00CC3A04">
        <w:rPr>
          <w:rFonts w:ascii="Arial" w:hAnsi="Arial" w:cs="Arial"/>
          <w:sz w:val="23"/>
          <w:szCs w:val="23"/>
        </w:rPr>
        <w:t xml:space="preserve">, </w:t>
      </w:r>
      <w:r w:rsidRPr="00CC3A04">
        <w:rPr>
          <w:rFonts w:ascii="Arial" w:hAnsi="Arial" w:cs="Arial"/>
          <w:sz w:val="23"/>
          <w:szCs w:val="23"/>
        </w:rPr>
        <w:t xml:space="preserve">consta en </w:t>
      </w:r>
      <w:proofErr w:type="spellStart"/>
      <w:r w:rsidRPr="00CC3A04">
        <w:rPr>
          <w:rFonts w:ascii="Arial" w:hAnsi="Arial" w:cs="Arial"/>
          <w:sz w:val="23"/>
          <w:szCs w:val="23"/>
        </w:rPr>
        <w:t>X</w:t>
      </w:r>
      <w:r w:rsidR="004D5EA9" w:rsidRPr="00CC3A04">
        <w:rPr>
          <w:rFonts w:ascii="Arial" w:hAnsi="Arial" w:cs="Arial"/>
          <w:sz w:val="23"/>
          <w:szCs w:val="23"/>
        </w:rPr>
        <w:t>xxxxxxxxxxxxx</w:t>
      </w:r>
      <w:proofErr w:type="spellEnd"/>
      <w:r w:rsidR="004D5EA9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</w:t>
      </w:r>
      <w:r w:rsidR="004D5EA9" w:rsidRPr="00CC3A04">
        <w:rPr>
          <w:rFonts w:ascii="Arial" w:hAnsi="Arial" w:cs="Arial"/>
          <w:sz w:val="23"/>
          <w:szCs w:val="23"/>
        </w:rPr>
        <w:t>xxxxxxxxxxxxxxxxx</w:t>
      </w:r>
      <w:proofErr w:type="spellEnd"/>
      <w:r w:rsidR="004D5EA9" w:rsidRPr="00CC3A0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C3A04">
        <w:rPr>
          <w:rFonts w:ascii="Arial" w:hAnsi="Arial" w:cs="Arial"/>
          <w:sz w:val="23"/>
          <w:szCs w:val="23"/>
        </w:rPr>
        <w:t>X</w:t>
      </w:r>
      <w:r w:rsidR="004D5EA9" w:rsidRPr="00CC3A04">
        <w:rPr>
          <w:rFonts w:ascii="Arial" w:hAnsi="Arial" w:cs="Arial"/>
          <w:sz w:val="23"/>
          <w:szCs w:val="23"/>
        </w:rPr>
        <w:t>xxxxx</w:t>
      </w:r>
      <w:proofErr w:type="spellEnd"/>
      <w:r w:rsidR="00A90110" w:rsidRPr="00CC3A04">
        <w:rPr>
          <w:rFonts w:ascii="Arial" w:hAnsi="Arial" w:cs="Arial"/>
          <w:sz w:val="23"/>
          <w:szCs w:val="23"/>
        </w:rPr>
        <w:t>.</w:t>
      </w:r>
    </w:p>
    <w:bookmarkEnd w:id="5"/>
    <w:bookmarkEnd w:id="6"/>
    <w:p w:rsidR="00A661A5" w:rsidRPr="00CC3A04" w:rsidRDefault="00A661A5" w:rsidP="00284FDB">
      <w:pPr>
        <w:jc w:val="both"/>
        <w:rPr>
          <w:rFonts w:ascii="Arial" w:hAnsi="Arial" w:cs="Arial"/>
          <w:b/>
          <w:sz w:val="23"/>
          <w:szCs w:val="23"/>
        </w:rPr>
      </w:pPr>
    </w:p>
    <w:p w:rsidR="00F91248" w:rsidRPr="00CC3A04" w:rsidRDefault="00E45141" w:rsidP="00284FDB">
      <w:p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>D</w:t>
      </w:r>
      <w:r>
        <w:rPr>
          <w:rFonts w:ascii="Arial" w:hAnsi="Arial" w:cs="Arial"/>
          <w:b/>
          <w:sz w:val="23"/>
          <w:szCs w:val="23"/>
        </w:rPr>
        <w:t>E</w:t>
      </w:r>
      <w:r w:rsidRPr="00CC3A04">
        <w:rPr>
          <w:rFonts w:ascii="Arial" w:hAnsi="Arial" w:cs="Arial"/>
          <w:b/>
          <w:sz w:val="23"/>
          <w:szCs w:val="23"/>
        </w:rPr>
        <w:t>CIMO</w:t>
      </w:r>
      <w:r>
        <w:rPr>
          <w:rFonts w:ascii="Arial" w:hAnsi="Arial" w:cs="Arial"/>
          <w:b/>
          <w:sz w:val="23"/>
          <w:szCs w:val="23"/>
        </w:rPr>
        <w:t>Q</w:t>
      </w:r>
      <w:r w:rsidRPr="00CC3A04">
        <w:rPr>
          <w:rFonts w:ascii="Arial" w:hAnsi="Arial" w:cs="Arial"/>
          <w:b/>
          <w:sz w:val="23"/>
          <w:szCs w:val="23"/>
        </w:rPr>
        <w:t xml:space="preserve">UINTA: VIGENCIA, RENOVACIÓN Y RESCISIÓN </w:t>
      </w:r>
      <w:r w:rsidR="0032157E" w:rsidRPr="00CC3A04">
        <w:rPr>
          <w:rFonts w:ascii="Arial" w:hAnsi="Arial" w:cs="Arial"/>
          <w:b/>
          <w:sz w:val="23"/>
          <w:szCs w:val="23"/>
        </w:rPr>
        <w:t xml:space="preserve">- </w:t>
      </w:r>
      <w:r w:rsidR="00A57DA7" w:rsidRPr="00CC3A04">
        <w:rPr>
          <w:rFonts w:ascii="Arial" w:hAnsi="Arial" w:cs="Arial"/>
          <w:sz w:val="23"/>
          <w:szCs w:val="23"/>
        </w:rPr>
        <w:t xml:space="preserve">El </w:t>
      </w:r>
      <w:r w:rsidR="00971493" w:rsidRPr="00CC3A04">
        <w:rPr>
          <w:rFonts w:ascii="Arial" w:hAnsi="Arial" w:cs="Arial"/>
          <w:sz w:val="23"/>
          <w:szCs w:val="23"/>
        </w:rPr>
        <w:t>presente C</w:t>
      </w:r>
      <w:r w:rsidR="008030EB" w:rsidRPr="00CC3A04">
        <w:rPr>
          <w:rFonts w:ascii="Arial" w:hAnsi="Arial" w:cs="Arial"/>
          <w:sz w:val="23"/>
          <w:szCs w:val="23"/>
        </w:rPr>
        <w:t xml:space="preserve">onvenio regirá por el plazo de </w:t>
      </w:r>
      <w:r w:rsidR="0088503F" w:rsidRPr="00CC3A04">
        <w:rPr>
          <w:rFonts w:ascii="Arial" w:hAnsi="Arial" w:cs="Arial"/>
          <w:sz w:val="23"/>
          <w:szCs w:val="23"/>
        </w:rPr>
        <w:t>cinco (5)</w:t>
      </w:r>
      <w:r w:rsidR="008030EB" w:rsidRPr="00CC3A04">
        <w:rPr>
          <w:rFonts w:ascii="Arial" w:hAnsi="Arial" w:cs="Arial"/>
          <w:sz w:val="23"/>
          <w:szCs w:val="23"/>
        </w:rPr>
        <w:t xml:space="preserve"> años a partir de la fecha de firma</w:t>
      </w:r>
      <w:r w:rsidR="007B6B1C" w:rsidRPr="00CC3A04">
        <w:rPr>
          <w:rFonts w:ascii="Arial" w:hAnsi="Arial" w:cs="Arial"/>
          <w:sz w:val="23"/>
          <w:szCs w:val="23"/>
        </w:rPr>
        <w:t>, t</w:t>
      </w:r>
      <w:r w:rsidR="008030EB" w:rsidRPr="00CC3A04">
        <w:rPr>
          <w:rFonts w:ascii="Arial" w:hAnsi="Arial" w:cs="Arial"/>
          <w:sz w:val="23"/>
          <w:szCs w:val="23"/>
        </w:rPr>
        <w:t>erminado e</w:t>
      </w:r>
      <w:r w:rsidR="007B6B1C" w:rsidRPr="00CC3A04">
        <w:rPr>
          <w:rFonts w:ascii="Arial" w:hAnsi="Arial" w:cs="Arial"/>
          <w:sz w:val="23"/>
          <w:szCs w:val="23"/>
        </w:rPr>
        <w:t xml:space="preserve">ste </w:t>
      </w:r>
      <w:r w:rsidR="008030EB" w:rsidRPr="00CC3A04">
        <w:rPr>
          <w:rFonts w:ascii="Arial" w:hAnsi="Arial" w:cs="Arial"/>
          <w:sz w:val="23"/>
          <w:szCs w:val="23"/>
        </w:rPr>
        <w:t>plazo y no habiendo sido denunciado por nin</w:t>
      </w:r>
      <w:r w:rsidR="00153205" w:rsidRPr="00CC3A04">
        <w:rPr>
          <w:rFonts w:ascii="Arial" w:hAnsi="Arial" w:cs="Arial"/>
          <w:sz w:val="23"/>
          <w:szCs w:val="23"/>
        </w:rPr>
        <w:t>guna de las P</w:t>
      </w:r>
      <w:r w:rsidR="008030EB" w:rsidRPr="00CC3A04">
        <w:rPr>
          <w:rFonts w:ascii="Arial" w:hAnsi="Arial" w:cs="Arial"/>
          <w:sz w:val="23"/>
          <w:szCs w:val="23"/>
        </w:rPr>
        <w:t xml:space="preserve">artes, operará su renovación </w:t>
      </w:r>
      <w:r w:rsidR="008C2632" w:rsidRPr="00CC3A04">
        <w:rPr>
          <w:rFonts w:ascii="Arial" w:hAnsi="Arial" w:cs="Arial"/>
          <w:sz w:val="23"/>
          <w:szCs w:val="23"/>
        </w:rPr>
        <w:t xml:space="preserve">por igual </w:t>
      </w:r>
      <w:r w:rsidR="00336C6D" w:rsidRPr="00CC3A04">
        <w:rPr>
          <w:rFonts w:ascii="Arial" w:hAnsi="Arial" w:cs="Arial"/>
          <w:sz w:val="23"/>
          <w:szCs w:val="23"/>
        </w:rPr>
        <w:t>período</w:t>
      </w:r>
      <w:r w:rsidR="008030EB" w:rsidRPr="00CC3A04">
        <w:rPr>
          <w:rFonts w:ascii="Arial" w:hAnsi="Arial" w:cs="Arial"/>
          <w:sz w:val="23"/>
          <w:szCs w:val="23"/>
        </w:rPr>
        <w:t>.</w:t>
      </w:r>
    </w:p>
    <w:p w:rsidR="00675769" w:rsidRPr="00CC3A04" w:rsidRDefault="00675769" w:rsidP="00284FDB">
      <w:pPr>
        <w:jc w:val="both"/>
        <w:rPr>
          <w:rFonts w:ascii="Arial" w:hAnsi="Arial" w:cs="Arial"/>
          <w:sz w:val="23"/>
          <w:szCs w:val="23"/>
        </w:rPr>
      </w:pPr>
    </w:p>
    <w:p w:rsidR="009E252A" w:rsidRPr="00CC3A04" w:rsidRDefault="008030EB" w:rsidP="00284FDB">
      <w:p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sz w:val="23"/>
          <w:szCs w:val="23"/>
        </w:rPr>
        <w:t>E</w:t>
      </w:r>
      <w:r w:rsidR="00335C3D" w:rsidRPr="00CC3A04">
        <w:rPr>
          <w:rFonts w:ascii="Arial" w:hAnsi="Arial" w:cs="Arial"/>
          <w:sz w:val="23"/>
          <w:szCs w:val="23"/>
        </w:rPr>
        <w:t xml:space="preserve">ste documento </w:t>
      </w:r>
      <w:r w:rsidRPr="00CC3A04">
        <w:rPr>
          <w:rFonts w:ascii="Arial" w:hAnsi="Arial" w:cs="Arial"/>
          <w:sz w:val="23"/>
          <w:szCs w:val="23"/>
        </w:rPr>
        <w:t xml:space="preserve">podrá ser rescindido en cualquier </w:t>
      </w:r>
      <w:r w:rsidR="00153205" w:rsidRPr="00CC3A04">
        <w:rPr>
          <w:rFonts w:ascii="Arial" w:hAnsi="Arial" w:cs="Arial"/>
          <w:sz w:val="23"/>
          <w:szCs w:val="23"/>
        </w:rPr>
        <w:t>momento, por cualquiera de las P</w:t>
      </w:r>
      <w:r w:rsidRPr="00CC3A04">
        <w:rPr>
          <w:rFonts w:ascii="Arial" w:hAnsi="Arial" w:cs="Arial"/>
          <w:sz w:val="23"/>
          <w:szCs w:val="23"/>
        </w:rPr>
        <w:t>artes, mediante comunicación</w:t>
      </w:r>
      <w:r w:rsidR="0088503F" w:rsidRPr="00CC3A04">
        <w:rPr>
          <w:rFonts w:ascii="Arial" w:hAnsi="Arial" w:cs="Arial"/>
          <w:sz w:val="23"/>
          <w:szCs w:val="23"/>
        </w:rPr>
        <w:t xml:space="preserve"> escrita</w:t>
      </w:r>
      <w:r w:rsidRPr="00CC3A04">
        <w:rPr>
          <w:rFonts w:ascii="Arial" w:hAnsi="Arial" w:cs="Arial"/>
          <w:sz w:val="23"/>
          <w:szCs w:val="23"/>
        </w:rPr>
        <w:t xml:space="preserve"> </w:t>
      </w:r>
      <w:r w:rsidR="0088503F" w:rsidRPr="00CC3A04">
        <w:rPr>
          <w:rFonts w:ascii="Arial" w:hAnsi="Arial" w:cs="Arial"/>
          <w:sz w:val="23"/>
          <w:szCs w:val="23"/>
        </w:rPr>
        <w:t>presentada</w:t>
      </w:r>
      <w:r w:rsidR="00336C6D" w:rsidRPr="00CC3A04">
        <w:rPr>
          <w:rFonts w:ascii="Arial" w:hAnsi="Arial" w:cs="Arial"/>
          <w:sz w:val="23"/>
          <w:szCs w:val="23"/>
        </w:rPr>
        <w:t>, a la contraparte,</w:t>
      </w:r>
      <w:r w:rsidR="0088503F" w:rsidRPr="00CC3A04">
        <w:rPr>
          <w:rFonts w:ascii="Arial" w:hAnsi="Arial" w:cs="Arial"/>
          <w:sz w:val="23"/>
          <w:szCs w:val="23"/>
        </w:rPr>
        <w:t xml:space="preserve"> </w:t>
      </w:r>
      <w:r w:rsidR="00336C6D" w:rsidRPr="00CC3A04">
        <w:rPr>
          <w:rFonts w:ascii="Arial" w:hAnsi="Arial" w:cs="Arial"/>
          <w:sz w:val="23"/>
          <w:szCs w:val="23"/>
        </w:rPr>
        <w:t>al menos con una antelación de</w:t>
      </w:r>
      <w:r w:rsidRPr="00CC3A04">
        <w:rPr>
          <w:rFonts w:ascii="Arial" w:hAnsi="Arial" w:cs="Arial"/>
          <w:sz w:val="23"/>
          <w:szCs w:val="23"/>
        </w:rPr>
        <w:t xml:space="preserve"> </w:t>
      </w:r>
      <w:r w:rsidR="007B6B1C" w:rsidRPr="00CC3A04">
        <w:rPr>
          <w:rFonts w:ascii="Arial" w:hAnsi="Arial" w:cs="Arial"/>
          <w:sz w:val="23"/>
          <w:szCs w:val="23"/>
        </w:rPr>
        <w:t>sesenta (</w:t>
      </w:r>
      <w:r w:rsidRPr="00CC3A04">
        <w:rPr>
          <w:rFonts w:ascii="Arial" w:hAnsi="Arial" w:cs="Arial"/>
          <w:sz w:val="23"/>
          <w:szCs w:val="23"/>
        </w:rPr>
        <w:t>60) días.</w:t>
      </w:r>
      <w:r w:rsidR="0094029D" w:rsidRPr="00CC3A04">
        <w:rPr>
          <w:rFonts w:ascii="Arial" w:hAnsi="Arial" w:cs="Arial"/>
          <w:sz w:val="23"/>
          <w:szCs w:val="23"/>
        </w:rPr>
        <w:t xml:space="preserve">  </w:t>
      </w:r>
      <w:r w:rsidRPr="00CC3A04">
        <w:rPr>
          <w:rFonts w:ascii="Arial" w:hAnsi="Arial" w:cs="Arial"/>
          <w:sz w:val="23"/>
          <w:szCs w:val="23"/>
        </w:rPr>
        <w:t xml:space="preserve">En caso de finalización </w:t>
      </w:r>
      <w:r w:rsidR="00336C6D" w:rsidRPr="00CC3A04">
        <w:rPr>
          <w:rFonts w:ascii="Arial" w:hAnsi="Arial" w:cs="Arial"/>
          <w:sz w:val="23"/>
          <w:szCs w:val="23"/>
        </w:rPr>
        <w:t xml:space="preserve">anticipada </w:t>
      </w:r>
      <w:r w:rsidRPr="00CC3A04">
        <w:rPr>
          <w:rFonts w:ascii="Arial" w:hAnsi="Arial" w:cs="Arial"/>
          <w:sz w:val="23"/>
          <w:szCs w:val="23"/>
        </w:rPr>
        <w:t xml:space="preserve">los trabajos </w:t>
      </w:r>
      <w:r w:rsidR="00336C6D" w:rsidRPr="00CC3A04">
        <w:rPr>
          <w:rFonts w:ascii="Arial" w:hAnsi="Arial" w:cs="Arial"/>
          <w:sz w:val="23"/>
          <w:szCs w:val="23"/>
        </w:rPr>
        <w:t xml:space="preserve">en curso </w:t>
      </w:r>
      <w:r w:rsidRPr="00CC3A04">
        <w:rPr>
          <w:rFonts w:ascii="Arial" w:hAnsi="Arial" w:cs="Arial"/>
          <w:sz w:val="23"/>
          <w:szCs w:val="23"/>
        </w:rPr>
        <w:t>deberán ser continuados hasta su ejecución final</w:t>
      </w:r>
      <w:r w:rsidR="00321E91" w:rsidRPr="00CC3A04">
        <w:rPr>
          <w:rFonts w:ascii="Arial" w:hAnsi="Arial" w:cs="Arial"/>
          <w:sz w:val="23"/>
          <w:szCs w:val="23"/>
        </w:rPr>
        <w:t xml:space="preserve"> y conforme para ambas Partes</w:t>
      </w:r>
      <w:r w:rsidRPr="00CC3A04">
        <w:rPr>
          <w:rFonts w:ascii="Arial" w:hAnsi="Arial" w:cs="Arial"/>
          <w:sz w:val="23"/>
          <w:szCs w:val="23"/>
        </w:rPr>
        <w:t>.</w:t>
      </w:r>
      <w:r w:rsidR="0094029D" w:rsidRPr="00CC3A04">
        <w:rPr>
          <w:rFonts w:ascii="Arial" w:hAnsi="Arial" w:cs="Arial"/>
          <w:sz w:val="23"/>
          <w:szCs w:val="23"/>
        </w:rPr>
        <w:t xml:space="preserve">  </w:t>
      </w:r>
    </w:p>
    <w:p w:rsidR="001223BB" w:rsidRPr="00CC3A04" w:rsidRDefault="001223BB" w:rsidP="00284FDB">
      <w:pPr>
        <w:jc w:val="both"/>
        <w:rPr>
          <w:rFonts w:ascii="Arial" w:hAnsi="Arial" w:cs="Arial"/>
          <w:sz w:val="23"/>
          <w:szCs w:val="23"/>
        </w:rPr>
      </w:pPr>
    </w:p>
    <w:p w:rsidR="00CF550A" w:rsidRPr="00CC3A04" w:rsidRDefault="00E863A1" w:rsidP="00284FDB">
      <w:pPr>
        <w:jc w:val="both"/>
        <w:rPr>
          <w:rFonts w:ascii="Arial" w:hAnsi="Arial" w:cs="Arial"/>
          <w:sz w:val="23"/>
          <w:szCs w:val="23"/>
        </w:rPr>
      </w:pPr>
      <w:r w:rsidRPr="00CC3A04">
        <w:rPr>
          <w:rFonts w:ascii="Arial" w:hAnsi="Arial" w:cs="Arial"/>
          <w:b/>
          <w:sz w:val="23"/>
          <w:szCs w:val="23"/>
        </w:rPr>
        <w:t xml:space="preserve">EN FE DE LO CUAL, </w:t>
      </w:r>
      <w:r w:rsidRPr="00CC3A04">
        <w:rPr>
          <w:rFonts w:ascii="Arial" w:hAnsi="Arial" w:cs="Arial"/>
          <w:sz w:val="23"/>
          <w:szCs w:val="23"/>
        </w:rPr>
        <w:t>a</w:t>
      </w:r>
      <w:r w:rsidR="0089032F" w:rsidRPr="00CC3A04">
        <w:rPr>
          <w:rFonts w:ascii="Arial" w:hAnsi="Arial" w:cs="Arial"/>
          <w:sz w:val="23"/>
          <w:szCs w:val="23"/>
        </w:rPr>
        <w:t xml:space="preserve">mbos representantes, </w:t>
      </w:r>
      <w:r w:rsidR="009E252A" w:rsidRPr="00CC3A04">
        <w:rPr>
          <w:rFonts w:ascii="Arial" w:hAnsi="Arial" w:cs="Arial"/>
          <w:sz w:val="23"/>
          <w:szCs w:val="23"/>
        </w:rPr>
        <w:t>firma</w:t>
      </w:r>
      <w:r w:rsidR="001066A3" w:rsidRPr="00CC3A04">
        <w:rPr>
          <w:rFonts w:ascii="Arial" w:hAnsi="Arial" w:cs="Arial"/>
          <w:sz w:val="23"/>
          <w:szCs w:val="23"/>
        </w:rPr>
        <w:t>n</w:t>
      </w:r>
      <w:r w:rsidR="009E252A" w:rsidRPr="00CC3A04">
        <w:rPr>
          <w:rFonts w:ascii="Arial" w:hAnsi="Arial" w:cs="Arial"/>
          <w:sz w:val="23"/>
          <w:szCs w:val="23"/>
        </w:rPr>
        <w:t xml:space="preserve"> </w:t>
      </w:r>
      <w:r w:rsidR="002D2ED3" w:rsidRPr="00CC3A04">
        <w:rPr>
          <w:rFonts w:ascii="Arial" w:hAnsi="Arial" w:cs="Arial"/>
          <w:sz w:val="23"/>
          <w:szCs w:val="23"/>
        </w:rPr>
        <w:t xml:space="preserve">el presente Convenio </w:t>
      </w:r>
      <w:r w:rsidR="0089032F" w:rsidRPr="00CC3A04">
        <w:rPr>
          <w:rFonts w:ascii="Arial" w:hAnsi="Arial" w:cs="Arial"/>
          <w:sz w:val="23"/>
          <w:szCs w:val="23"/>
        </w:rPr>
        <w:t xml:space="preserve">en </w:t>
      </w:r>
      <w:r w:rsidR="0087223A" w:rsidRPr="00CC3A04">
        <w:rPr>
          <w:rFonts w:ascii="Arial" w:hAnsi="Arial" w:cs="Arial"/>
          <w:sz w:val="23"/>
          <w:szCs w:val="23"/>
        </w:rPr>
        <w:t>la</w:t>
      </w:r>
      <w:r w:rsidR="008B7323" w:rsidRPr="00CC3A04">
        <w:rPr>
          <w:rFonts w:ascii="Arial" w:hAnsi="Arial" w:cs="Arial"/>
          <w:sz w:val="23"/>
          <w:szCs w:val="23"/>
        </w:rPr>
        <w:t>s</w:t>
      </w:r>
      <w:r w:rsidR="0087223A" w:rsidRPr="00CC3A04">
        <w:rPr>
          <w:rFonts w:ascii="Arial" w:hAnsi="Arial" w:cs="Arial"/>
          <w:sz w:val="23"/>
          <w:szCs w:val="23"/>
        </w:rPr>
        <w:t xml:space="preserve"> fecha</w:t>
      </w:r>
      <w:r w:rsidR="008B7323" w:rsidRPr="00CC3A04">
        <w:rPr>
          <w:rFonts w:ascii="Arial" w:hAnsi="Arial" w:cs="Arial"/>
          <w:sz w:val="23"/>
          <w:szCs w:val="23"/>
        </w:rPr>
        <w:t>s</w:t>
      </w:r>
      <w:r w:rsidR="006F66C6" w:rsidRPr="00CC3A04">
        <w:rPr>
          <w:rFonts w:ascii="Arial" w:hAnsi="Arial" w:cs="Arial"/>
          <w:sz w:val="23"/>
          <w:szCs w:val="23"/>
        </w:rPr>
        <w:t xml:space="preserve"> y </w:t>
      </w:r>
      <w:r w:rsidR="00872252" w:rsidRPr="00CC3A04">
        <w:rPr>
          <w:rFonts w:ascii="Arial" w:hAnsi="Arial" w:cs="Arial"/>
          <w:sz w:val="23"/>
          <w:szCs w:val="23"/>
        </w:rPr>
        <w:t xml:space="preserve">ciudades que se </w:t>
      </w:r>
      <w:r w:rsidR="0087223A" w:rsidRPr="00CC3A04">
        <w:rPr>
          <w:rFonts w:ascii="Arial" w:hAnsi="Arial" w:cs="Arial"/>
          <w:sz w:val="23"/>
          <w:szCs w:val="23"/>
        </w:rPr>
        <w:t>indica</w:t>
      </w:r>
      <w:r w:rsidR="00872252" w:rsidRPr="00CC3A04">
        <w:rPr>
          <w:rFonts w:ascii="Arial" w:hAnsi="Arial" w:cs="Arial"/>
          <w:sz w:val="23"/>
          <w:szCs w:val="23"/>
        </w:rPr>
        <w:t>n</w:t>
      </w:r>
      <w:r w:rsidR="0087223A" w:rsidRPr="00CC3A04">
        <w:rPr>
          <w:rFonts w:ascii="Arial" w:hAnsi="Arial" w:cs="Arial"/>
          <w:sz w:val="23"/>
          <w:szCs w:val="23"/>
        </w:rPr>
        <w:t>.</w:t>
      </w:r>
    </w:p>
    <w:p w:rsidR="002D2ED3" w:rsidRPr="00CC3A04" w:rsidRDefault="002D2ED3" w:rsidP="00284FDB">
      <w:pPr>
        <w:jc w:val="both"/>
        <w:rPr>
          <w:rFonts w:ascii="Arial" w:hAnsi="Arial" w:cs="Arial"/>
          <w:sz w:val="23"/>
          <w:szCs w:val="23"/>
        </w:rPr>
      </w:pPr>
    </w:p>
    <w:p w:rsidR="00CB1DB5" w:rsidRPr="00CC3A04" w:rsidRDefault="00CB1DB5" w:rsidP="00284FDB">
      <w:pPr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8"/>
        <w:gridCol w:w="4619"/>
      </w:tblGrid>
      <w:tr w:rsidR="00CB1DB5" w:rsidRPr="00E45141" w:rsidTr="00CB1DB5">
        <w:trPr>
          <w:trHeight w:val="3190"/>
        </w:trPr>
        <w:tc>
          <w:tcPr>
            <w:tcW w:w="4498" w:type="dxa"/>
          </w:tcPr>
          <w:p w:rsidR="00CB1DB5" w:rsidRPr="00CC3A04" w:rsidRDefault="00CB1DB5" w:rsidP="00284FD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Por la </w:t>
            </w: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</w:rPr>
              <w:t>Xxxxxxxxxx</w:t>
            </w:r>
            <w:proofErr w:type="spellEnd"/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</w:rPr>
              <w:t>Xxxxxxxxx</w:t>
            </w:r>
            <w:proofErr w:type="spellEnd"/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</w:rPr>
              <w:t>Xxxxxxxxxx</w:t>
            </w:r>
            <w:proofErr w:type="spellEnd"/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</w:rPr>
              <w:t>Xxxxxxxxx</w:t>
            </w:r>
            <w:proofErr w:type="spellEnd"/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, </w:t>
            </w: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</w:rPr>
              <w:t>Xxxxxx</w:t>
            </w:r>
            <w:proofErr w:type="spellEnd"/>
          </w:p>
          <w:p w:rsidR="00CB1DB5" w:rsidRPr="00CC3A04" w:rsidRDefault="00CB1DB5" w:rsidP="00284FDB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es-CL"/>
              </w:rPr>
            </w:pPr>
          </w:p>
          <w:p w:rsidR="00CB1DB5" w:rsidRPr="00CC3A04" w:rsidRDefault="00CB1DB5" w:rsidP="00284FDB">
            <w:pPr>
              <w:jc w:val="center"/>
              <w:rPr>
                <w:rFonts w:ascii="Arial" w:hAnsi="Arial" w:cs="Arial"/>
                <w:sz w:val="23"/>
                <w:szCs w:val="23"/>
                <w:lang w:val="es-CL"/>
              </w:rPr>
            </w:pPr>
            <w:r w:rsidRPr="00CC3A04">
              <w:rPr>
                <w:rFonts w:ascii="Arial" w:hAnsi="Arial" w:cs="Arial"/>
                <w:sz w:val="23"/>
                <w:szCs w:val="23"/>
                <w:lang w:val="es-CL"/>
              </w:rPr>
              <w:t>_______________________________</w:t>
            </w:r>
          </w:p>
          <w:p w:rsidR="00CB1DB5" w:rsidRPr="00CC3A04" w:rsidRDefault="00CB1DB5" w:rsidP="00284FD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</w:rPr>
              <w:t>Xxxxxxxxxx</w:t>
            </w:r>
            <w:proofErr w:type="spellEnd"/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</w:rPr>
              <w:t>Xxxxxxxxx</w:t>
            </w:r>
            <w:proofErr w:type="spellEnd"/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CB1DB5" w:rsidRPr="00CC3A04" w:rsidRDefault="00CB1DB5" w:rsidP="00284FD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C3A04">
              <w:rPr>
                <w:rFonts w:ascii="Arial" w:hAnsi="Arial" w:cs="Arial"/>
                <w:b/>
                <w:sz w:val="23"/>
                <w:szCs w:val="23"/>
              </w:rPr>
              <w:t>Rector</w:t>
            </w: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  <w:lang w:val="pt-BR"/>
              </w:rPr>
            </w:pPr>
          </w:p>
          <w:p w:rsidR="00CB1DB5" w:rsidRPr="00CC3A04" w:rsidRDefault="00CB1DB5" w:rsidP="00284FDB">
            <w:pPr>
              <w:rPr>
                <w:rFonts w:ascii="Arial" w:hAnsi="Arial" w:cs="Arial"/>
                <w:sz w:val="23"/>
                <w:szCs w:val="23"/>
              </w:rPr>
            </w:pPr>
            <w:r w:rsidRPr="00CC3A04">
              <w:rPr>
                <w:rFonts w:ascii="Arial" w:hAnsi="Arial" w:cs="Arial"/>
                <w:sz w:val="23"/>
                <w:szCs w:val="23"/>
              </w:rPr>
              <w:t>Ciudad</w:t>
            </w:r>
          </w:p>
        </w:tc>
        <w:tc>
          <w:tcPr>
            <w:tcW w:w="4619" w:type="dxa"/>
          </w:tcPr>
          <w:p w:rsidR="00CB1DB5" w:rsidRPr="00CC3A04" w:rsidRDefault="00CB1DB5" w:rsidP="00284FD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Por la Universidad Católica del Norte, </w:t>
            </w:r>
            <w:r w:rsidRPr="00CC3A04">
              <w:rPr>
                <w:rFonts w:ascii="Arial" w:hAnsi="Arial" w:cs="Arial"/>
                <w:b/>
                <w:sz w:val="23"/>
                <w:szCs w:val="23"/>
                <w:lang w:val="es-CL"/>
              </w:rPr>
              <w:t>Chile</w:t>
            </w:r>
            <w:r w:rsidRPr="00CC3A04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CB1DB5" w:rsidRPr="00CC3A04" w:rsidRDefault="00CB1DB5" w:rsidP="00284FDB">
            <w:pPr>
              <w:jc w:val="center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CC3A04">
              <w:rPr>
                <w:rFonts w:ascii="Arial" w:hAnsi="Arial" w:cs="Arial"/>
                <w:sz w:val="23"/>
                <w:szCs w:val="23"/>
                <w:lang w:val="pt-BR"/>
              </w:rPr>
              <w:t>_______________________________</w:t>
            </w:r>
          </w:p>
          <w:p w:rsidR="00CB1DB5" w:rsidRPr="00CC3A04" w:rsidRDefault="00CB1DB5" w:rsidP="00284FDB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pt-BR"/>
              </w:rPr>
            </w:pPr>
            <w:r w:rsidRPr="00CC3A04">
              <w:rPr>
                <w:rFonts w:ascii="Arial" w:hAnsi="Arial" w:cs="Arial"/>
                <w:b/>
                <w:sz w:val="23"/>
                <w:szCs w:val="23"/>
                <w:lang w:val="pt-BR"/>
              </w:rPr>
              <w:t>Dr</w:t>
            </w:r>
            <w:r w:rsidR="00BB2078" w:rsidRPr="00CC3A04">
              <w:rPr>
                <w:rFonts w:ascii="Arial" w:hAnsi="Arial" w:cs="Arial"/>
                <w:b/>
                <w:sz w:val="23"/>
                <w:szCs w:val="23"/>
                <w:lang w:val="pt-BR"/>
              </w:rPr>
              <w:t>a</w:t>
            </w:r>
            <w:r w:rsidRPr="00CC3A04">
              <w:rPr>
                <w:rFonts w:ascii="Arial" w:hAnsi="Arial" w:cs="Arial"/>
                <w:b/>
                <w:sz w:val="23"/>
                <w:szCs w:val="23"/>
                <w:lang w:val="pt-BR"/>
              </w:rPr>
              <w:t xml:space="preserve">. </w:t>
            </w:r>
            <w:r w:rsidR="00BB2078" w:rsidRPr="00CC3A04">
              <w:rPr>
                <w:rFonts w:ascii="Arial" w:hAnsi="Arial" w:cs="Arial"/>
                <w:b/>
                <w:sz w:val="23"/>
                <w:szCs w:val="23"/>
                <w:lang w:val="pt-BR"/>
              </w:rPr>
              <w:t>María Cecilia Hernández Vera</w:t>
            </w:r>
            <w:r w:rsidRPr="00CC3A04">
              <w:rPr>
                <w:rFonts w:ascii="Arial" w:hAnsi="Arial" w:cs="Arial"/>
                <w:b/>
                <w:sz w:val="23"/>
                <w:szCs w:val="23"/>
                <w:lang w:val="pt-BR"/>
              </w:rPr>
              <w:t xml:space="preserve"> </w:t>
            </w:r>
          </w:p>
          <w:p w:rsidR="00CB1DB5" w:rsidRPr="00CC3A04" w:rsidRDefault="00CB1DB5" w:rsidP="00284FDB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pt-BR"/>
              </w:rPr>
            </w:pPr>
            <w:proofErr w:type="spellStart"/>
            <w:r w:rsidRPr="00CC3A04">
              <w:rPr>
                <w:rFonts w:ascii="Arial" w:hAnsi="Arial" w:cs="Arial"/>
                <w:b/>
                <w:sz w:val="23"/>
                <w:szCs w:val="23"/>
                <w:lang w:val="pt-BR"/>
              </w:rPr>
              <w:t>Rector</w:t>
            </w:r>
            <w:r w:rsidR="00BB2078" w:rsidRPr="00CC3A04">
              <w:rPr>
                <w:rFonts w:ascii="Arial" w:hAnsi="Arial" w:cs="Arial"/>
                <w:b/>
                <w:sz w:val="23"/>
                <w:szCs w:val="23"/>
                <w:lang w:val="pt-BR"/>
              </w:rPr>
              <w:t>a</w:t>
            </w:r>
            <w:proofErr w:type="spellEnd"/>
          </w:p>
          <w:p w:rsidR="00CB1DB5" w:rsidRPr="00CC3A04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  <w:lang w:val="pt-BR"/>
              </w:rPr>
            </w:pPr>
          </w:p>
          <w:p w:rsidR="00CB1DB5" w:rsidRPr="00551342" w:rsidRDefault="00CB1DB5" w:rsidP="00284FDB">
            <w:pPr>
              <w:jc w:val="both"/>
              <w:rPr>
                <w:rFonts w:ascii="Arial" w:hAnsi="Arial" w:cs="Arial"/>
                <w:sz w:val="23"/>
                <w:szCs w:val="23"/>
                <w:lang w:val="pt-BR"/>
              </w:rPr>
            </w:pPr>
            <w:r w:rsidRPr="00551342">
              <w:rPr>
                <w:rFonts w:ascii="Arial" w:hAnsi="Arial" w:cs="Arial"/>
                <w:sz w:val="23"/>
                <w:szCs w:val="23"/>
                <w:lang w:val="pt-BR"/>
              </w:rPr>
              <w:t>Antofagasta</w:t>
            </w:r>
          </w:p>
        </w:tc>
      </w:tr>
    </w:tbl>
    <w:p w:rsidR="00E6704A" w:rsidRPr="00551342" w:rsidRDefault="00E6704A" w:rsidP="00CB1DB5">
      <w:pPr>
        <w:rPr>
          <w:rFonts w:ascii="Arial" w:hAnsi="Arial" w:cs="Arial"/>
          <w:sz w:val="23"/>
          <w:szCs w:val="23"/>
          <w:lang w:val="pt-BR"/>
        </w:rPr>
      </w:pPr>
    </w:p>
    <w:p w:rsidR="00E6704A" w:rsidRPr="00551342" w:rsidRDefault="00E6704A" w:rsidP="00E6704A">
      <w:pPr>
        <w:rPr>
          <w:rFonts w:ascii="Arial" w:hAnsi="Arial" w:cs="Arial"/>
          <w:sz w:val="23"/>
          <w:szCs w:val="23"/>
          <w:lang w:val="pt-BR"/>
        </w:rPr>
      </w:pPr>
    </w:p>
    <w:p w:rsidR="00E6704A" w:rsidRPr="00551342" w:rsidRDefault="00E6704A" w:rsidP="00E6704A">
      <w:pPr>
        <w:rPr>
          <w:rFonts w:ascii="Arial" w:hAnsi="Arial" w:cs="Arial"/>
          <w:sz w:val="23"/>
          <w:szCs w:val="23"/>
          <w:lang w:val="pt-BR"/>
        </w:rPr>
      </w:pPr>
    </w:p>
    <w:p w:rsidR="00E6704A" w:rsidRPr="00551342" w:rsidRDefault="00E6704A" w:rsidP="00E6704A">
      <w:pPr>
        <w:rPr>
          <w:rFonts w:ascii="Arial" w:hAnsi="Arial" w:cs="Arial"/>
          <w:sz w:val="23"/>
          <w:szCs w:val="23"/>
          <w:lang w:val="pt-BR"/>
        </w:rPr>
      </w:pPr>
    </w:p>
    <w:p w:rsidR="00E6704A" w:rsidRPr="00551342" w:rsidRDefault="00E6704A" w:rsidP="00E6704A">
      <w:pPr>
        <w:rPr>
          <w:rFonts w:ascii="Arial" w:hAnsi="Arial" w:cs="Arial"/>
          <w:sz w:val="23"/>
          <w:szCs w:val="23"/>
          <w:lang w:val="pt-BR"/>
        </w:rPr>
      </w:pPr>
    </w:p>
    <w:p w:rsidR="00E6704A" w:rsidRPr="00551342" w:rsidRDefault="00E6704A" w:rsidP="00E6704A">
      <w:pPr>
        <w:rPr>
          <w:rFonts w:ascii="Arial" w:hAnsi="Arial" w:cs="Arial"/>
          <w:sz w:val="23"/>
          <w:szCs w:val="23"/>
          <w:lang w:val="pt-BR"/>
        </w:rPr>
      </w:pPr>
    </w:p>
    <w:p w:rsidR="00E6704A" w:rsidRPr="00551342" w:rsidRDefault="00E6704A" w:rsidP="00E6704A">
      <w:pPr>
        <w:rPr>
          <w:rFonts w:ascii="Arial" w:hAnsi="Arial" w:cs="Arial"/>
          <w:sz w:val="23"/>
          <w:szCs w:val="23"/>
          <w:lang w:val="pt-BR"/>
        </w:rPr>
      </w:pPr>
    </w:p>
    <w:p w:rsidR="00D464D9" w:rsidRPr="00551342" w:rsidRDefault="00E6704A" w:rsidP="00E6704A">
      <w:pPr>
        <w:tabs>
          <w:tab w:val="left" w:pos="3130"/>
        </w:tabs>
        <w:rPr>
          <w:rFonts w:ascii="Arial" w:hAnsi="Arial" w:cs="Arial"/>
          <w:sz w:val="23"/>
          <w:szCs w:val="23"/>
          <w:lang w:val="pt-BR"/>
        </w:rPr>
      </w:pPr>
      <w:r w:rsidRPr="00551342">
        <w:rPr>
          <w:rFonts w:ascii="Arial" w:hAnsi="Arial" w:cs="Arial"/>
          <w:sz w:val="23"/>
          <w:szCs w:val="23"/>
          <w:lang w:val="pt-BR"/>
        </w:rPr>
        <w:tab/>
      </w:r>
    </w:p>
    <w:sectPr w:rsidR="00D464D9" w:rsidRPr="00551342" w:rsidSect="00E6704A">
      <w:footerReference w:type="default" r:id="rId7"/>
      <w:headerReference w:type="first" r:id="rId8"/>
      <w:footerReference w:type="first" r:id="rId9"/>
      <w:pgSz w:w="12240" w:h="15840"/>
      <w:pgMar w:top="1276" w:right="1183" w:bottom="1134" w:left="1701" w:header="426" w:footer="5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F94" w:rsidRDefault="00ED7F94" w:rsidP="00CF550A">
      <w:r>
        <w:separator/>
      </w:r>
    </w:p>
  </w:endnote>
  <w:endnote w:type="continuationSeparator" w:id="0">
    <w:p w:rsidR="00ED7F94" w:rsidRDefault="00ED7F94" w:rsidP="00CF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550A" w:rsidRPr="008109C5" w:rsidRDefault="00CF550A">
    <w:pPr>
      <w:pStyle w:val="Piedepgina"/>
      <w:jc w:val="right"/>
      <w:rPr>
        <w:rFonts w:ascii="Arial" w:hAnsi="Arial" w:cs="Arial"/>
        <w:sz w:val="20"/>
        <w:szCs w:val="20"/>
      </w:rPr>
    </w:pPr>
    <w:r w:rsidRPr="008109C5">
      <w:rPr>
        <w:rFonts w:ascii="Arial" w:hAnsi="Arial" w:cs="Arial"/>
        <w:sz w:val="20"/>
        <w:szCs w:val="20"/>
      </w:rPr>
      <w:fldChar w:fldCharType="begin"/>
    </w:r>
    <w:r w:rsidRPr="008109C5">
      <w:rPr>
        <w:rFonts w:ascii="Arial" w:hAnsi="Arial" w:cs="Arial"/>
        <w:sz w:val="20"/>
        <w:szCs w:val="20"/>
      </w:rPr>
      <w:instrText xml:space="preserve"> PAGE   \* MERGEFORMAT </w:instrText>
    </w:r>
    <w:r w:rsidRPr="008109C5">
      <w:rPr>
        <w:rFonts w:ascii="Arial" w:hAnsi="Arial" w:cs="Arial"/>
        <w:sz w:val="20"/>
        <w:szCs w:val="20"/>
      </w:rPr>
      <w:fldChar w:fldCharType="separate"/>
    </w:r>
    <w:r w:rsidR="00425121">
      <w:rPr>
        <w:rFonts w:ascii="Arial" w:hAnsi="Arial" w:cs="Arial"/>
        <w:noProof/>
        <w:sz w:val="20"/>
        <w:szCs w:val="20"/>
      </w:rPr>
      <w:t>4</w:t>
    </w:r>
    <w:r w:rsidRPr="008109C5">
      <w:rPr>
        <w:rFonts w:ascii="Arial" w:hAnsi="Arial" w:cs="Arial"/>
        <w:sz w:val="20"/>
        <w:szCs w:val="20"/>
      </w:rPr>
      <w:fldChar w:fldCharType="end"/>
    </w:r>
    <w:r w:rsidR="009E252A" w:rsidRPr="008109C5">
      <w:rPr>
        <w:rFonts w:ascii="Arial" w:hAnsi="Arial" w:cs="Arial"/>
        <w:sz w:val="20"/>
        <w:szCs w:val="20"/>
      </w:rPr>
      <w:t>/</w:t>
    </w:r>
    <w:r w:rsidR="0074062D">
      <w:rPr>
        <w:rFonts w:ascii="Arial" w:hAnsi="Arial" w:cs="Arial"/>
        <w:sz w:val="20"/>
        <w:szCs w:val="20"/>
      </w:rPr>
      <w:t>5</w:t>
    </w:r>
  </w:p>
  <w:p w:rsidR="00CF550A" w:rsidRDefault="00CF55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52A" w:rsidRPr="008109C5" w:rsidRDefault="009E252A">
    <w:pPr>
      <w:pStyle w:val="Piedepgina"/>
      <w:jc w:val="right"/>
      <w:rPr>
        <w:rFonts w:ascii="Arial" w:hAnsi="Arial" w:cs="Arial"/>
        <w:sz w:val="20"/>
        <w:szCs w:val="20"/>
      </w:rPr>
    </w:pPr>
    <w:r w:rsidRPr="008109C5">
      <w:rPr>
        <w:rFonts w:ascii="Arial" w:hAnsi="Arial" w:cs="Arial"/>
        <w:sz w:val="20"/>
        <w:szCs w:val="20"/>
      </w:rPr>
      <w:fldChar w:fldCharType="begin"/>
    </w:r>
    <w:r w:rsidRPr="008109C5">
      <w:rPr>
        <w:rFonts w:ascii="Arial" w:hAnsi="Arial" w:cs="Arial"/>
        <w:sz w:val="20"/>
        <w:szCs w:val="20"/>
      </w:rPr>
      <w:instrText xml:space="preserve"> PAGE   \* MERGEFORMAT </w:instrText>
    </w:r>
    <w:r w:rsidRPr="008109C5">
      <w:rPr>
        <w:rFonts w:ascii="Arial" w:hAnsi="Arial" w:cs="Arial"/>
        <w:sz w:val="20"/>
        <w:szCs w:val="20"/>
      </w:rPr>
      <w:fldChar w:fldCharType="separate"/>
    </w:r>
    <w:r w:rsidR="00425121">
      <w:rPr>
        <w:rFonts w:ascii="Arial" w:hAnsi="Arial" w:cs="Arial"/>
        <w:noProof/>
        <w:sz w:val="20"/>
        <w:szCs w:val="20"/>
      </w:rPr>
      <w:t>1</w:t>
    </w:r>
    <w:r w:rsidRPr="008109C5">
      <w:rPr>
        <w:rFonts w:ascii="Arial" w:hAnsi="Arial" w:cs="Arial"/>
        <w:sz w:val="20"/>
        <w:szCs w:val="20"/>
      </w:rPr>
      <w:fldChar w:fldCharType="end"/>
    </w:r>
    <w:r w:rsidRPr="008109C5">
      <w:rPr>
        <w:rFonts w:ascii="Arial" w:hAnsi="Arial" w:cs="Arial"/>
        <w:sz w:val="20"/>
        <w:szCs w:val="20"/>
      </w:rPr>
      <w:t>/</w:t>
    </w:r>
    <w:r w:rsidR="00AA4C4E">
      <w:rPr>
        <w:rFonts w:ascii="Arial" w:hAnsi="Arial" w:cs="Arial"/>
        <w:sz w:val="20"/>
        <w:szCs w:val="20"/>
      </w:rPr>
      <w:t>6</w:t>
    </w:r>
  </w:p>
  <w:p w:rsidR="009E252A" w:rsidRDefault="009E25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F94" w:rsidRDefault="00ED7F94" w:rsidP="00CF550A">
      <w:r>
        <w:separator/>
      </w:r>
    </w:p>
  </w:footnote>
  <w:footnote w:type="continuationSeparator" w:id="0">
    <w:p w:rsidR="00ED7F94" w:rsidRDefault="00ED7F94" w:rsidP="00CF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205"/>
      <w:gridCol w:w="5083"/>
    </w:tblGrid>
    <w:tr w:rsidR="00D464D9" w:rsidTr="00132D35">
      <w:tc>
        <w:tcPr>
          <w:tcW w:w="4205" w:type="dxa"/>
          <w:vAlign w:val="center"/>
        </w:tcPr>
        <w:p w:rsidR="00D464D9" w:rsidRDefault="00425121" w:rsidP="002961B8">
          <w:pPr>
            <w:pStyle w:val="Encabezado"/>
            <w:rPr>
              <w:noProof/>
              <w:lang w:val="es-CL" w:eastAsia="es-CL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7728" behindDoc="0" locked="0" layoutInCell="1" allowOverlap="1">
                    <wp:simplePos x="0" y="0"/>
                    <wp:positionH relativeFrom="column">
                      <wp:posOffset>198755</wp:posOffset>
                    </wp:positionH>
                    <wp:positionV relativeFrom="paragraph">
                      <wp:posOffset>114300</wp:posOffset>
                    </wp:positionV>
                    <wp:extent cx="1261745" cy="498475"/>
                    <wp:effectExtent l="8255" t="9525" r="6350" b="635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61745" cy="498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45B1B" w:rsidRDefault="00045B1B" w:rsidP="00045B1B">
                                <w:pPr>
                                  <w:jc w:val="center"/>
                                </w:pPr>
                                <w:r>
                                  <w:t>Logo</w:t>
                                </w:r>
                              </w:p>
                              <w:p w:rsidR="00045B1B" w:rsidRDefault="00045B1B" w:rsidP="00045B1B">
                                <w:pPr>
                                  <w:jc w:val="center"/>
                                </w:pPr>
                                <w:r>
                                  <w:t>contraparte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15.65pt;margin-top:9pt;width:99.35pt;height:39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">
                    <v:textbox>
                      <w:txbxContent>
                        <w:p w:rsidR="00045B1B" w:rsidRDefault="00045B1B" w:rsidP="00045B1B">
                          <w:pPr>
                            <w:jc w:val="center"/>
                          </w:pPr>
                          <w:r>
                            <w:t>Logo</w:t>
                          </w:r>
                        </w:p>
                        <w:p w:rsidR="00045B1B" w:rsidRDefault="00045B1B" w:rsidP="00045B1B">
                          <w:pPr>
                            <w:jc w:val="center"/>
                          </w:pPr>
                          <w:r>
                            <w:t>contraparte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5083" w:type="dxa"/>
          <w:vAlign w:val="center"/>
        </w:tcPr>
        <w:p w:rsidR="00D464D9" w:rsidRDefault="00425121" w:rsidP="00AA09C0">
          <w:pPr>
            <w:pStyle w:val="Encabezado"/>
            <w:jc w:val="right"/>
          </w:pPr>
          <w:r w:rsidRPr="00393E4B">
            <w:rPr>
              <w:b/>
              <w:bCs/>
              <w:noProof/>
              <w:sz w:val="28"/>
            </w:rPr>
            <w:drawing>
              <wp:inline distT="0" distB="0" distL="0" distR="0">
                <wp:extent cx="942340" cy="970915"/>
                <wp:effectExtent l="0" t="0" r="0" b="0"/>
                <wp:docPr id="10" name="Imagen 10" descr="logo_c uc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 uc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97" t="11111" r="19920" b="57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70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B07AB" w:rsidRPr="001D537C" w:rsidRDefault="004B07AB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7A4"/>
    <w:multiLevelType w:val="singleLevel"/>
    <w:tmpl w:val="D4987A50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1" w15:restartNumberingAfterBreak="0">
    <w:nsid w:val="01222A9F"/>
    <w:multiLevelType w:val="hybridMultilevel"/>
    <w:tmpl w:val="CA06C98E"/>
    <w:lvl w:ilvl="0" w:tplc="9E442C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668A8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E1703E"/>
    <w:multiLevelType w:val="hybridMultilevel"/>
    <w:tmpl w:val="D7A6A00E"/>
    <w:lvl w:ilvl="0" w:tplc="DDD845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B5D7E"/>
    <w:multiLevelType w:val="hybridMultilevel"/>
    <w:tmpl w:val="EF682B0A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040CC2"/>
    <w:multiLevelType w:val="multilevel"/>
    <w:tmpl w:val="1FB4B75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5539F"/>
    <w:multiLevelType w:val="multilevel"/>
    <w:tmpl w:val="4AEC9C0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16771B3B"/>
    <w:multiLevelType w:val="hybridMultilevel"/>
    <w:tmpl w:val="AA285C86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AD02C500">
      <w:start w:val="2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6CB1ED1"/>
    <w:multiLevelType w:val="hybridMultilevel"/>
    <w:tmpl w:val="040E0E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34412"/>
    <w:multiLevelType w:val="hybridMultilevel"/>
    <w:tmpl w:val="3152A728"/>
    <w:lvl w:ilvl="0" w:tplc="004257A4">
      <w:start w:val="2"/>
      <w:numFmt w:val="bullet"/>
      <w:lvlText w:val="-"/>
      <w:lvlJc w:val="left"/>
      <w:pPr>
        <w:ind w:left="1224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80B1DCD"/>
    <w:multiLevelType w:val="hybridMultilevel"/>
    <w:tmpl w:val="EC04DE1E"/>
    <w:lvl w:ilvl="0" w:tplc="9E442C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7FE3"/>
    <w:multiLevelType w:val="hybridMultilevel"/>
    <w:tmpl w:val="B6BAAC5A"/>
    <w:lvl w:ilvl="0" w:tplc="2FB229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86D15"/>
    <w:multiLevelType w:val="hybridMultilevel"/>
    <w:tmpl w:val="05BC57A0"/>
    <w:lvl w:ilvl="0" w:tplc="B4C4737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7E7984"/>
    <w:multiLevelType w:val="hybridMultilevel"/>
    <w:tmpl w:val="9AC87948"/>
    <w:lvl w:ilvl="0" w:tplc="ED68537E">
      <w:start w:val="1"/>
      <w:numFmt w:val="lowerLetter"/>
      <w:lvlText w:val="%1."/>
      <w:lvlJc w:val="left"/>
      <w:pPr>
        <w:ind w:left="9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26" w:hanging="360"/>
      </w:pPr>
    </w:lvl>
    <w:lvl w:ilvl="2" w:tplc="340A001B" w:tentative="1">
      <w:start w:val="1"/>
      <w:numFmt w:val="lowerRoman"/>
      <w:lvlText w:val="%3."/>
      <w:lvlJc w:val="right"/>
      <w:pPr>
        <w:ind w:left="2346" w:hanging="180"/>
      </w:pPr>
    </w:lvl>
    <w:lvl w:ilvl="3" w:tplc="340A000F" w:tentative="1">
      <w:start w:val="1"/>
      <w:numFmt w:val="decimal"/>
      <w:lvlText w:val="%4."/>
      <w:lvlJc w:val="left"/>
      <w:pPr>
        <w:ind w:left="3066" w:hanging="360"/>
      </w:pPr>
    </w:lvl>
    <w:lvl w:ilvl="4" w:tplc="340A0019" w:tentative="1">
      <w:start w:val="1"/>
      <w:numFmt w:val="lowerLetter"/>
      <w:lvlText w:val="%5."/>
      <w:lvlJc w:val="left"/>
      <w:pPr>
        <w:ind w:left="3786" w:hanging="360"/>
      </w:pPr>
    </w:lvl>
    <w:lvl w:ilvl="5" w:tplc="340A001B" w:tentative="1">
      <w:start w:val="1"/>
      <w:numFmt w:val="lowerRoman"/>
      <w:lvlText w:val="%6."/>
      <w:lvlJc w:val="right"/>
      <w:pPr>
        <w:ind w:left="4506" w:hanging="180"/>
      </w:pPr>
    </w:lvl>
    <w:lvl w:ilvl="6" w:tplc="340A000F" w:tentative="1">
      <w:start w:val="1"/>
      <w:numFmt w:val="decimal"/>
      <w:lvlText w:val="%7."/>
      <w:lvlJc w:val="left"/>
      <w:pPr>
        <w:ind w:left="5226" w:hanging="360"/>
      </w:pPr>
    </w:lvl>
    <w:lvl w:ilvl="7" w:tplc="340A0019" w:tentative="1">
      <w:start w:val="1"/>
      <w:numFmt w:val="lowerLetter"/>
      <w:lvlText w:val="%8."/>
      <w:lvlJc w:val="left"/>
      <w:pPr>
        <w:ind w:left="5946" w:hanging="360"/>
      </w:pPr>
    </w:lvl>
    <w:lvl w:ilvl="8" w:tplc="340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1FFC3E79"/>
    <w:multiLevelType w:val="hybridMultilevel"/>
    <w:tmpl w:val="38EAD7A2"/>
    <w:lvl w:ilvl="0" w:tplc="A1969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222CF"/>
    <w:multiLevelType w:val="hybridMultilevel"/>
    <w:tmpl w:val="B9E406B4"/>
    <w:lvl w:ilvl="0" w:tplc="6E1EF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2B246BD"/>
    <w:multiLevelType w:val="hybridMultilevel"/>
    <w:tmpl w:val="F25C44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65314"/>
    <w:multiLevelType w:val="hybridMultilevel"/>
    <w:tmpl w:val="8272BF9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F1AB2"/>
    <w:multiLevelType w:val="hybridMultilevel"/>
    <w:tmpl w:val="AB36B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E02EE"/>
    <w:multiLevelType w:val="hybridMultilevel"/>
    <w:tmpl w:val="A2C87DDC"/>
    <w:lvl w:ilvl="0" w:tplc="D1A67492">
      <w:start w:val="1"/>
      <w:numFmt w:val="upperRoman"/>
      <w:lvlText w:val="%1."/>
      <w:lvlJc w:val="left"/>
      <w:pPr>
        <w:ind w:left="1224" w:hanging="360"/>
      </w:pPr>
      <w:rPr>
        <w:rFonts w:ascii="Calibri" w:eastAsia="Times New Roman" w:hAnsi="Calibri" w:cs="Calibri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32E47F39"/>
    <w:multiLevelType w:val="hybridMultilevel"/>
    <w:tmpl w:val="F828DD76"/>
    <w:lvl w:ilvl="0" w:tplc="4BEACB3A">
      <w:start w:val="1"/>
      <w:numFmt w:val="lowerLetter"/>
      <w:lvlText w:val="%1."/>
      <w:lvlJc w:val="left"/>
      <w:pPr>
        <w:ind w:left="10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34600D07"/>
    <w:multiLevelType w:val="hybridMultilevel"/>
    <w:tmpl w:val="DBBC352A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260BB"/>
    <w:multiLevelType w:val="multilevel"/>
    <w:tmpl w:val="D96212BE"/>
    <w:lvl w:ilvl="0">
      <w:start w:val="1"/>
      <w:numFmt w:val="decimal"/>
      <w:lvlText w:val="%1."/>
      <w:lvlJc w:val="left"/>
      <w:pPr>
        <w:ind w:left="750" w:hanging="432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038" w:hanging="348"/>
      </w:pPr>
      <w:rPr>
        <w:rFonts w:ascii="Cambria" w:eastAsia="Cambria" w:hAnsi="Cambria" w:cs="Cambria"/>
        <w:sz w:val="24"/>
        <w:szCs w:val="24"/>
      </w:rPr>
    </w:lvl>
    <w:lvl w:ilvl="2">
      <w:numFmt w:val="bullet"/>
      <w:lvlText w:val="•"/>
      <w:lvlJc w:val="left"/>
      <w:pPr>
        <w:ind w:left="2028" w:hanging="348"/>
      </w:pPr>
    </w:lvl>
    <w:lvl w:ilvl="3">
      <w:numFmt w:val="bullet"/>
      <w:lvlText w:val="•"/>
      <w:lvlJc w:val="left"/>
      <w:pPr>
        <w:ind w:left="3017" w:hanging="348"/>
      </w:pPr>
    </w:lvl>
    <w:lvl w:ilvl="4">
      <w:numFmt w:val="bullet"/>
      <w:lvlText w:val="•"/>
      <w:lvlJc w:val="left"/>
      <w:pPr>
        <w:ind w:left="4006" w:hanging="348"/>
      </w:pPr>
    </w:lvl>
    <w:lvl w:ilvl="5">
      <w:numFmt w:val="bullet"/>
      <w:lvlText w:val="•"/>
      <w:lvlJc w:val="left"/>
      <w:pPr>
        <w:ind w:left="4995" w:hanging="348"/>
      </w:pPr>
    </w:lvl>
    <w:lvl w:ilvl="6">
      <w:numFmt w:val="bullet"/>
      <w:lvlText w:val="•"/>
      <w:lvlJc w:val="left"/>
      <w:pPr>
        <w:ind w:left="5984" w:hanging="348"/>
      </w:pPr>
    </w:lvl>
    <w:lvl w:ilvl="7">
      <w:numFmt w:val="bullet"/>
      <w:lvlText w:val="•"/>
      <w:lvlJc w:val="left"/>
      <w:pPr>
        <w:ind w:left="6973" w:hanging="348"/>
      </w:pPr>
    </w:lvl>
    <w:lvl w:ilvl="8">
      <w:numFmt w:val="bullet"/>
      <w:lvlText w:val="•"/>
      <w:lvlJc w:val="left"/>
      <w:pPr>
        <w:ind w:left="7962" w:hanging="347"/>
      </w:pPr>
    </w:lvl>
  </w:abstractNum>
  <w:abstractNum w:abstractNumId="22" w15:restartNumberingAfterBreak="0">
    <w:nsid w:val="499A60D2"/>
    <w:multiLevelType w:val="multilevel"/>
    <w:tmpl w:val="2370D8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99F21D7"/>
    <w:multiLevelType w:val="hybridMultilevel"/>
    <w:tmpl w:val="CF64BDB8"/>
    <w:lvl w:ilvl="0" w:tplc="9E442C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81239"/>
    <w:multiLevelType w:val="hybridMultilevel"/>
    <w:tmpl w:val="C6AC3C50"/>
    <w:lvl w:ilvl="0" w:tplc="004257A4">
      <w:start w:val="2"/>
      <w:numFmt w:val="bullet"/>
      <w:lvlText w:val="-"/>
      <w:lvlJc w:val="left"/>
      <w:pPr>
        <w:ind w:left="79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51F459D"/>
    <w:multiLevelType w:val="hybridMultilevel"/>
    <w:tmpl w:val="8A36DBA8"/>
    <w:lvl w:ilvl="0" w:tplc="1690F4D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508DA"/>
    <w:multiLevelType w:val="hybridMultilevel"/>
    <w:tmpl w:val="FCC0166C"/>
    <w:lvl w:ilvl="0" w:tplc="D09A1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5F09342" w:tentative="1">
      <w:start w:val="1"/>
      <w:numFmt w:val="lowerLetter"/>
      <w:lvlText w:val="%2."/>
      <w:lvlJc w:val="left"/>
      <w:pPr>
        <w:ind w:left="1800" w:hanging="360"/>
      </w:pPr>
    </w:lvl>
    <w:lvl w:ilvl="2" w:tplc="B2C475CA" w:tentative="1">
      <w:start w:val="1"/>
      <w:numFmt w:val="lowerRoman"/>
      <w:lvlText w:val="%3."/>
      <w:lvlJc w:val="right"/>
      <w:pPr>
        <w:ind w:left="2520" w:hanging="180"/>
      </w:pPr>
    </w:lvl>
    <w:lvl w:ilvl="3" w:tplc="3A646B16" w:tentative="1">
      <w:start w:val="1"/>
      <w:numFmt w:val="decimal"/>
      <w:lvlText w:val="%4."/>
      <w:lvlJc w:val="left"/>
      <w:pPr>
        <w:ind w:left="3240" w:hanging="360"/>
      </w:pPr>
    </w:lvl>
    <w:lvl w:ilvl="4" w:tplc="841A4734" w:tentative="1">
      <w:start w:val="1"/>
      <w:numFmt w:val="lowerLetter"/>
      <w:lvlText w:val="%5."/>
      <w:lvlJc w:val="left"/>
      <w:pPr>
        <w:ind w:left="3960" w:hanging="360"/>
      </w:pPr>
    </w:lvl>
    <w:lvl w:ilvl="5" w:tplc="ECA6599E" w:tentative="1">
      <w:start w:val="1"/>
      <w:numFmt w:val="lowerRoman"/>
      <w:lvlText w:val="%6."/>
      <w:lvlJc w:val="right"/>
      <w:pPr>
        <w:ind w:left="4680" w:hanging="180"/>
      </w:pPr>
    </w:lvl>
    <w:lvl w:ilvl="6" w:tplc="7E5E54AA" w:tentative="1">
      <w:start w:val="1"/>
      <w:numFmt w:val="decimal"/>
      <w:lvlText w:val="%7."/>
      <w:lvlJc w:val="left"/>
      <w:pPr>
        <w:ind w:left="5400" w:hanging="360"/>
      </w:pPr>
    </w:lvl>
    <w:lvl w:ilvl="7" w:tplc="83D88BA4" w:tentative="1">
      <w:start w:val="1"/>
      <w:numFmt w:val="lowerLetter"/>
      <w:lvlText w:val="%8."/>
      <w:lvlJc w:val="left"/>
      <w:pPr>
        <w:ind w:left="6120" w:hanging="360"/>
      </w:pPr>
    </w:lvl>
    <w:lvl w:ilvl="8" w:tplc="9272B6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296131"/>
    <w:multiLevelType w:val="hybridMultilevel"/>
    <w:tmpl w:val="C2224446"/>
    <w:lvl w:ilvl="0" w:tplc="37B0AC7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0F5E4E"/>
    <w:multiLevelType w:val="hybridMultilevel"/>
    <w:tmpl w:val="E6B8C8AC"/>
    <w:lvl w:ilvl="0" w:tplc="9A4270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16282E"/>
    <w:multiLevelType w:val="hybridMultilevel"/>
    <w:tmpl w:val="FCC0166C"/>
    <w:lvl w:ilvl="0" w:tplc="97A06D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8B121D"/>
    <w:multiLevelType w:val="hybridMultilevel"/>
    <w:tmpl w:val="38CC3F5E"/>
    <w:lvl w:ilvl="0" w:tplc="9E442C4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6341532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0F6EEF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1E7925"/>
    <w:multiLevelType w:val="hybridMultilevel"/>
    <w:tmpl w:val="C7628EFA"/>
    <w:lvl w:ilvl="0" w:tplc="9A4270C6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60185"/>
    <w:multiLevelType w:val="hybridMultilevel"/>
    <w:tmpl w:val="43B629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55285"/>
    <w:multiLevelType w:val="hybridMultilevel"/>
    <w:tmpl w:val="02A8317E"/>
    <w:lvl w:ilvl="0" w:tplc="4648B5E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9D20B7"/>
    <w:multiLevelType w:val="hybridMultilevel"/>
    <w:tmpl w:val="940C066C"/>
    <w:lvl w:ilvl="0" w:tplc="FD4E548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B006F23"/>
    <w:multiLevelType w:val="hybridMultilevel"/>
    <w:tmpl w:val="92B46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426B0"/>
    <w:multiLevelType w:val="hybridMultilevel"/>
    <w:tmpl w:val="B90465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E14BE"/>
    <w:multiLevelType w:val="hybridMultilevel"/>
    <w:tmpl w:val="DAD60172"/>
    <w:lvl w:ilvl="0" w:tplc="B9B277C0">
      <w:start w:val="1"/>
      <w:numFmt w:val="decimal"/>
      <w:lvlText w:val="%1."/>
      <w:lvlJc w:val="left"/>
      <w:pPr>
        <w:ind w:left="478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2CA01E2">
      <w:numFmt w:val="bullet"/>
      <w:lvlText w:val="•"/>
      <w:lvlJc w:val="left"/>
      <w:pPr>
        <w:ind w:left="1468" w:hanging="361"/>
      </w:pPr>
      <w:rPr>
        <w:rFonts w:hint="default"/>
        <w:lang w:val="es-ES" w:eastAsia="en-US" w:bidi="ar-SA"/>
      </w:rPr>
    </w:lvl>
    <w:lvl w:ilvl="2" w:tplc="B2004B44">
      <w:numFmt w:val="bullet"/>
      <w:lvlText w:val="•"/>
      <w:lvlJc w:val="left"/>
      <w:pPr>
        <w:ind w:left="2456" w:hanging="361"/>
      </w:pPr>
      <w:rPr>
        <w:rFonts w:hint="default"/>
        <w:lang w:val="es-ES" w:eastAsia="en-US" w:bidi="ar-SA"/>
      </w:rPr>
    </w:lvl>
    <w:lvl w:ilvl="3" w:tplc="FFB451A6">
      <w:numFmt w:val="bullet"/>
      <w:lvlText w:val="•"/>
      <w:lvlJc w:val="left"/>
      <w:pPr>
        <w:ind w:left="3444" w:hanging="361"/>
      </w:pPr>
      <w:rPr>
        <w:rFonts w:hint="default"/>
        <w:lang w:val="es-ES" w:eastAsia="en-US" w:bidi="ar-SA"/>
      </w:rPr>
    </w:lvl>
    <w:lvl w:ilvl="4" w:tplc="BAF62708">
      <w:numFmt w:val="bullet"/>
      <w:lvlText w:val="•"/>
      <w:lvlJc w:val="left"/>
      <w:pPr>
        <w:ind w:left="4432" w:hanging="361"/>
      </w:pPr>
      <w:rPr>
        <w:rFonts w:hint="default"/>
        <w:lang w:val="es-ES" w:eastAsia="en-US" w:bidi="ar-SA"/>
      </w:rPr>
    </w:lvl>
    <w:lvl w:ilvl="5" w:tplc="C5865F8C">
      <w:numFmt w:val="bullet"/>
      <w:lvlText w:val="•"/>
      <w:lvlJc w:val="left"/>
      <w:pPr>
        <w:ind w:left="5420" w:hanging="361"/>
      </w:pPr>
      <w:rPr>
        <w:rFonts w:hint="default"/>
        <w:lang w:val="es-ES" w:eastAsia="en-US" w:bidi="ar-SA"/>
      </w:rPr>
    </w:lvl>
    <w:lvl w:ilvl="6" w:tplc="DD6AA80E">
      <w:numFmt w:val="bullet"/>
      <w:lvlText w:val="•"/>
      <w:lvlJc w:val="left"/>
      <w:pPr>
        <w:ind w:left="6408" w:hanging="361"/>
      </w:pPr>
      <w:rPr>
        <w:rFonts w:hint="default"/>
        <w:lang w:val="es-ES" w:eastAsia="en-US" w:bidi="ar-SA"/>
      </w:rPr>
    </w:lvl>
    <w:lvl w:ilvl="7" w:tplc="9BFE0012">
      <w:numFmt w:val="bullet"/>
      <w:lvlText w:val="•"/>
      <w:lvlJc w:val="left"/>
      <w:pPr>
        <w:ind w:left="7396" w:hanging="361"/>
      </w:pPr>
      <w:rPr>
        <w:rFonts w:hint="default"/>
        <w:lang w:val="es-ES" w:eastAsia="en-US" w:bidi="ar-SA"/>
      </w:rPr>
    </w:lvl>
    <w:lvl w:ilvl="8" w:tplc="2B884EAE">
      <w:numFmt w:val="bullet"/>
      <w:lvlText w:val="•"/>
      <w:lvlJc w:val="left"/>
      <w:pPr>
        <w:ind w:left="8384" w:hanging="361"/>
      </w:pPr>
      <w:rPr>
        <w:rFonts w:hint="default"/>
        <w:lang w:val="es-ES" w:eastAsia="en-US" w:bidi="ar-SA"/>
      </w:rPr>
    </w:lvl>
  </w:abstractNum>
  <w:abstractNum w:abstractNumId="38" w15:restartNumberingAfterBreak="0">
    <w:nsid w:val="7C9C4420"/>
    <w:multiLevelType w:val="hybridMultilevel"/>
    <w:tmpl w:val="68A619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82C0A"/>
    <w:multiLevelType w:val="hybridMultilevel"/>
    <w:tmpl w:val="D4C64A8A"/>
    <w:lvl w:ilvl="0" w:tplc="340A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8"/>
  </w:num>
  <w:num w:numId="3">
    <w:abstractNumId w:val="16"/>
  </w:num>
  <w:num w:numId="4">
    <w:abstractNumId w:val="26"/>
  </w:num>
  <w:num w:numId="5">
    <w:abstractNumId w:val="39"/>
  </w:num>
  <w:num w:numId="6">
    <w:abstractNumId w:val="19"/>
  </w:num>
  <w:num w:numId="7">
    <w:abstractNumId w:val="29"/>
  </w:num>
  <w:num w:numId="8">
    <w:abstractNumId w:val="22"/>
  </w:num>
  <w:num w:numId="9">
    <w:abstractNumId w:val="9"/>
  </w:num>
  <w:num w:numId="10">
    <w:abstractNumId w:val="23"/>
  </w:num>
  <w:num w:numId="11">
    <w:abstractNumId w:val="1"/>
  </w:num>
  <w:num w:numId="12">
    <w:abstractNumId w:val="30"/>
  </w:num>
  <w:num w:numId="13">
    <w:abstractNumId w:val="27"/>
  </w:num>
  <w:num w:numId="14">
    <w:abstractNumId w:val="33"/>
  </w:num>
  <w:num w:numId="15">
    <w:abstractNumId w:val="11"/>
  </w:num>
  <w:num w:numId="16">
    <w:abstractNumId w:val="6"/>
  </w:num>
  <w:num w:numId="17">
    <w:abstractNumId w:val="12"/>
  </w:num>
  <w:num w:numId="18">
    <w:abstractNumId w:val="38"/>
  </w:num>
  <w:num w:numId="19">
    <w:abstractNumId w:val="0"/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432"/>
        <w:lvlJc w:val="left"/>
        <w:pPr>
          <w:ind w:left="432" w:hanging="432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432"/>
        <w:lvlJc w:val="left"/>
        <w:pPr>
          <w:ind w:left="432" w:hanging="432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432"/>
        <w:lvlJc w:val="left"/>
        <w:pPr>
          <w:ind w:left="432" w:hanging="432"/>
        </w:pPr>
      </w:lvl>
    </w:lvlOverride>
  </w:num>
  <w:num w:numId="23">
    <w:abstractNumId w:val="34"/>
  </w:num>
  <w:num w:numId="24">
    <w:abstractNumId w:val="14"/>
  </w:num>
  <w:num w:numId="25">
    <w:abstractNumId w:val="36"/>
  </w:num>
  <w:num w:numId="26">
    <w:abstractNumId w:val="35"/>
  </w:num>
  <w:num w:numId="27">
    <w:abstractNumId w:val="17"/>
  </w:num>
  <w:num w:numId="28">
    <w:abstractNumId w:val="32"/>
  </w:num>
  <w:num w:numId="29">
    <w:abstractNumId w:val="15"/>
  </w:num>
  <w:num w:numId="30">
    <w:abstractNumId w:val="3"/>
  </w:num>
  <w:num w:numId="31">
    <w:abstractNumId w:val="4"/>
  </w:num>
  <w:num w:numId="32">
    <w:abstractNumId w:val="5"/>
  </w:num>
  <w:num w:numId="33">
    <w:abstractNumId w:val="2"/>
  </w:num>
  <w:num w:numId="34">
    <w:abstractNumId w:val="21"/>
  </w:num>
  <w:num w:numId="35">
    <w:abstractNumId w:val="7"/>
  </w:num>
  <w:num w:numId="36">
    <w:abstractNumId w:val="24"/>
  </w:num>
  <w:num w:numId="37">
    <w:abstractNumId w:val="18"/>
  </w:num>
  <w:num w:numId="38">
    <w:abstractNumId w:val="37"/>
  </w:num>
  <w:num w:numId="39">
    <w:abstractNumId w:val="8"/>
  </w:num>
  <w:num w:numId="40">
    <w:abstractNumId w:val="25"/>
  </w:num>
  <w:num w:numId="41">
    <w:abstractNumId w:val="13"/>
  </w:num>
  <w:num w:numId="4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5"/>
  </w:num>
  <w:num w:numId="44">
    <w:abstractNumId w:val="8"/>
  </w:num>
  <w:num w:numId="45">
    <w:abstractNumId w:val="1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EB"/>
    <w:rsid w:val="00001814"/>
    <w:rsid w:val="000062B8"/>
    <w:rsid w:val="000062BD"/>
    <w:rsid w:val="00010F98"/>
    <w:rsid w:val="00016C66"/>
    <w:rsid w:val="000243C7"/>
    <w:rsid w:val="00025E20"/>
    <w:rsid w:val="00030883"/>
    <w:rsid w:val="00031720"/>
    <w:rsid w:val="00035970"/>
    <w:rsid w:val="0003665C"/>
    <w:rsid w:val="00045B1B"/>
    <w:rsid w:val="000473A3"/>
    <w:rsid w:val="00052C4A"/>
    <w:rsid w:val="0005492D"/>
    <w:rsid w:val="000570F6"/>
    <w:rsid w:val="000571A0"/>
    <w:rsid w:val="000575D9"/>
    <w:rsid w:val="000576BA"/>
    <w:rsid w:val="000655AB"/>
    <w:rsid w:val="0007068D"/>
    <w:rsid w:val="000729CB"/>
    <w:rsid w:val="0007356A"/>
    <w:rsid w:val="00075680"/>
    <w:rsid w:val="000864CF"/>
    <w:rsid w:val="00092E9A"/>
    <w:rsid w:val="00092FE5"/>
    <w:rsid w:val="000945D7"/>
    <w:rsid w:val="000A7A05"/>
    <w:rsid w:val="000B19A3"/>
    <w:rsid w:val="000C1A05"/>
    <w:rsid w:val="000C1AB1"/>
    <w:rsid w:val="000E0713"/>
    <w:rsid w:val="000E45CE"/>
    <w:rsid w:val="000E49B1"/>
    <w:rsid w:val="000E58C9"/>
    <w:rsid w:val="000E5967"/>
    <w:rsid w:val="000E746D"/>
    <w:rsid w:val="000F2C2D"/>
    <w:rsid w:val="000F43F9"/>
    <w:rsid w:val="000F6BD6"/>
    <w:rsid w:val="001014E7"/>
    <w:rsid w:val="001066A3"/>
    <w:rsid w:val="0010741A"/>
    <w:rsid w:val="001105C5"/>
    <w:rsid w:val="0011652F"/>
    <w:rsid w:val="00120EA7"/>
    <w:rsid w:val="001223BB"/>
    <w:rsid w:val="00132D35"/>
    <w:rsid w:val="00133F68"/>
    <w:rsid w:val="00142066"/>
    <w:rsid w:val="001444E7"/>
    <w:rsid w:val="001514C2"/>
    <w:rsid w:val="00153205"/>
    <w:rsid w:val="00153836"/>
    <w:rsid w:val="00155F3F"/>
    <w:rsid w:val="00161351"/>
    <w:rsid w:val="00162F69"/>
    <w:rsid w:val="00165605"/>
    <w:rsid w:val="00173F1D"/>
    <w:rsid w:val="00174248"/>
    <w:rsid w:val="00175803"/>
    <w:rsid w:val="0019238B"/>
    <w:rsid w:val="001A1991"/>
    <w:rsid w:val="001A4163"/>
    <w:rsid w:val="001A4808"/>
    <w:rsid w:val="001C240E"/>
    <w:rsid w:val="001C4C3A"/>
    <w:rsid w:val="001C5FEF"/>
    <w:rsid w:val="001C6A71"/>
    <w:rsid w:val="001D10D6"/>
    <w:rsid w:val="001D430D"/>
    <w:rsid w:val="001D537C"/>
    <w:rsid w:val="001D6A4B"/>
    <w:rsid w:val="001E0B77"/>
    <w:rsid w:val="001E1BC7"/>
    <w:rsid w:val="001E2C59"/>
    <w:rsid w:val="001E2D97"/>
    <w:rsid w:val="001E51E7"/>
    <w:rsid w:val="001F2966"/>
    <w:rsid w:val="001F6DD6"/>
    <w:rsid w:val="0020108A"/>
    <w:rsid w:val="0020749C"/>
    <w:rsid w:val="002170EC"/>
    <w:rsid w:val="00222C23"/>
    <w:rsid w:val="002324BD"/>
    <w:rsid w:val="00234EF7"/>
    <w:rsid w:val="00235A8D"/>
    <w:rsid w:val="00235C80"/>
    <w:rsid w:val="00236136"/>
    <w:rsid w:val="0024409B"/>
    <w:rsid w:val="00246109"/>
    <w:rsid w:val="0025131A"/>
    <w:rsid w:val="002527BC"/>
    <w:rsid w:val="00255D5E"/>
    <w:rsid w:val="002632E8"/>
    <w:rsid w:val="002719A7"/>
    <w:rsid w:val="0027207E"/>
    <w:rsid w:val="00276FEC"/>
    <w:rsid w:val="002815E4"/>
    <w:rsid w:val="00284FDB"/>
    <w:rsid w:val="00286060"/>
    <w:rsid w:val="0029227C"/>
    <w:rsid w:val="00294F3E"/>
    <w:rsid w:val="002961B8"/>
    <w:rsid w:val="002A1096"/>
    <w:rsid w:val="002A126A"/>
    <w:rsid w:val="002A7349"/>
    <w:rsid w:val="002B196D"/>
    <w:rsid w:val="002C0D64"/>
    <w:rsid w:val="002C583D"/>
    <w:rsid w:val="002D10A3"/>
    <w:rsid w:val="002D15AD"/>
    <w:rsid w:val="002D2ED3"/>
    <w:rsid w:val="002D3ACC"/>
    <w:rsid w:val="002D54CB"/>
    <w:rsid w:val="002D788D"/>
    <w:rsid w:val="002E101F"/>
    <w:rsid w:val="002E4992"/>
    <w:rsid w:val="002E4E2C"/>
    <w:rsid w:val="002E5034"/>
    <w:rsid w:val="002E5C10"/>
    <w:rsid w:val="002E5C62"/>
    <w:rsid w:val="002F456E"/>
    <w:rsid w:val="002F6B5F"/>
    <w:rsid w:val="00304197"/>
    <w:rsid w:val="00304688"/>
    <w:rsid w:val="00305097"/>
    <w:rsid w:val="00310F95"/>
    <w:rsid w:val="00320AFB"/>
    <w:rsid w:val="00320C93"/>
    <w:rsid w:val="0032157E"/>
    <w:rsid w:val="00321E91"/>
    <w:rsid w:val="00323AA5"/>
    <w:rsid w:val="003263A0"/>
    <w:rsid w:val="00333EA3"/>
    <w:rsid w:val="00335C3D"/>
    <w:rsid w:val="00336C6D"/>
    <w:rsid w:val="00340943"/>
    <w:rsid w:val="00344348"/>
    <w:rsid w:val="00347843"/>
    <w:rsid w:val="00351106"/>
    <w:rsid w:val="0035296F"/>
    <w:rsid w:val="00353272"/>
    <w:rsid w:val="00356862"/>
    <w:rsid w:val="00357427"/>
    <w:rsid w:val="003601CB"/>
    <w:rsid w:val="00362BB3"/>
    <w:rsid w:val="0037042D"/>
    <w:rsid w:val="00374DB1"/>
    <w:rsid w:val="003809ED"/>
    <w:rsid w:val="00381E5C"/>
    <w:rsid w:val="003833C7"/>
    <w:rsid w:val="00384954"/>
    <w:rsid w:val="00384ADB"/>
    <w:rsid w:val="00384B39"/>
    <w:rsid w:val="00384D22"/>
    <w:rsid w:val="00386D29"/>
    <w:rsid w:val="00387F0D"/>
    <w:rsid w:val="00392370"/>
    <w:rsid w:val="00393E4B"/>
    <w:rsid w:val="003A2884"/>
    <w:rsid w:val="003A29D2"/>
    <w:rsid w:val="003A6362"/>
    <w:rsid w:val="003B1234"/>
    <w:rsid w:val="003B2BB6"/>
    <w:rsid w:val="003B2CFE"/>
    <w:rsid w:val="003B35BC"/>
    <w:rsid w:val="003B4B5C"/>
    <w:rsid w:val="003C5A6F"/>
    <w:rsid w:val="003C5C62"/>
    <w:rsid w:val="003C621C"/>
    <w:rsid w:val="003C6405"/>
    <w:rsid w:val="003C70A7"/>
    <w:rsid w:val="003D503E"/>
    <w:rsid w:val="003D6DF7"/>
    <w:rsid w:val="003E314E"/>
    <w:rsid w:val="003F6F80"/>
    <w:rsid w:val="003F7B2F"/>
    <w:rsid w:val="00400A19"/>
    <w:rsid w:val="00416907"/>
    <w:rsid w:val="00422E9C"/>
    <w:rsid w:val="00423747"/>
    <w:rsid w:val="00423A5E"/>
    <w:rsid w:val="004248D7"/>
    <w:rsid w:val="00425121"/>
    <w:rsid w:val="00425CB1"/>
    <w:rsid w:val="00430A4A"/>
    <w:rsid w:val="00431894"/>
    <w:rsid w:val="00434EE5"/>
    <w:rsid w:val="0044190E"/>
    <w:rsid w:val="00442178"/>
    <w:rsid w:val="004422FA"/>
    <w:rsid w:val="00445778"/>
    <w:rsid w:val="004515C8"/>
    <w:rsid w:val="004535AB"/>
    <w:rsid w:val="004546A4"/>
    <w:rsid w:val="0046074C"/>
    <w:rsid w:val="00463BD6"/>
    <w:rsid w:val="00465520"/>
    <w:rsid w:val="0046772C"/>
    <w:rsid w:val="00471B3A"/>
    <w:rsid w:val="00471FB4"/>
    <w:rsid w:val="00477748"/>
    <w:rsid w:val="0048099F"/>
    <w:rsid w:val="00482683"/>
    <w:rsid w:val="00484E04"/>
    <w:rsid w:val="004872D2"/>
    <w:rsid w:val="00490235"/>
    <w:rsid w:val="00490C8B"/>
    <w:rsid w:val="00492AB6"/>
    <w:rsid w:val="004933A5"/>
    <w:rsid w:val="0049678B"/>
    <w:rsid w:val="00496F4C"/>
    <w:rsid w:val="00497F73"/>
    <w:rsid w:val="004A006A"/>
    <w:rsid w:val="004A3F20"/>
    <w:rsid w:val="004A4FA6"/>
    <w:rsid w:val="004B07AB"/>
    <w:rsid w:val="004B1E27"/>
    <w:rsid w:val="004B7FC5"/>
    <w:rsid w:val="004C5D7C"/>
    <w:rsid w:val="004D038D"/>
    <w:rsid w:val="004D240F"/>
    <w:rsid w:val="004D2E82"/>
    <w:rsid w:val="004D3926"/>
    <w:rsid w:val="004D5EA9"/>
    <w:rsid w:val="004E1DE7"/>
    <w:rsid w:val="004E30DB"/>
    <w:rsid w:val="004E3BBF"/>
    <w:rsid w:val="004E4907"/>
    <w:rsid w:val="004E60E8"/>
    <w:rsid w:val="004F4BFC"/>
    <w:rsid w:val="00503DF4"/>
    <w:rsid w:val="00504156"/>
    <w:rsid w:val="00506A66"/>
    <w:rsid w:val="0051481A"/>
    <w:rsid w:val="0051503E"/>
    <w:rsid w:val="00520A01"/>
    <w:rsid w:val="00524381"/>
    <w:rsid w:val="00524C2E"/>
    <w:rsid w:val="00524D44"/>
    <w:rsid w:val="0052500D"/>
    <w:rsid w:val="00530608"/>
    <w:rsid w:val="005306BB"/>
    <w:rsid w:val="00532C74"/>
    <w:rsid w:val="00543FB7"/>
    <w:rsid w:val="00551342"/>
    <w:rsid w:val="00562D02"/>
    <w:rsid w:val="0056363F"/>
    <w:rsid w:val="00565B4E"/>
    <w:rsid w:val="00565DB0"/>
    <w:rsid w:val="005671F7"/>
    <w:rsid w:val="00577FAF"/>
    <w:rsid w:val="00582A22"/>
    <w:rsid w:val="005B1AF3"/>
    <w:rsid w:val="005B5187"/>
    <w:rsid w:val="005D4F15"/>
    <w:rsid w:val="005D52E3"/>
    <w:rsid w:val="005E1E1A"/>
    <w:rsid w:val="005E587C"/>
    <w:rsid w:val="005F0603"/>
    <w:rsid w:val="005F24C7"/>
    <w:rsid w:val="005F3FB6"/>
    <w:rsid w:val="005F656E"/>
    <w:rsid w:val="005F7F19"/>
    <w:rsid w:val="00600D69"/>
    <w:rsid w:val="00603E49"/>
    <w:rsid w:val="00605D2F"/>
    <w:rsid w:val="0061346B"/>
    <w:rsid w:val="00616A21"/>
    <w:rsid w:val="00616EA8"/>
    <w:rsid w:val="006368E7"/>
    <w:rsid w:val="006423A3"/>
    <w:rsid w:val="006561C5"/>
    <w:rsid w:val="00660ECE"/>
    <w:rsid w:val="00661021"/>
    <w:rsid w:val="00665092"/>
    <w:rsid w:val="006657AF"/>
    <w:rsid w:val="00665BFC"/>
    <w:rsid w:val="00666668"/>
    <w:rsid w:val="006667AF"/>
    <w:rsid w:val="00666B29"/>
    <w:rsid w:val="00667417"/>
    <w:rsid w:val="00667E81"/>
    <w:rsid w:val="006743B0"/>
    <w:rsid w:val="00675769"/>
    <w:rsid w:val="00676B22"/>
    <w:rsid w:val="00677E1C"/>
    <w:rsid w:val="00681FAB"/>
    <w:rsid w:val="00685000"/>
    <w:rsid w:val="00695D3B"/>
    <w:rsid w:val="00696E15"/>
    <w:rsid w:val="00697986"/>
    <w:rsid w:val="006A028C"/>
    <w:rsid w:val="006A4016"/>
    <w:rsid w:val="006A4D13"/>
    <w:rsid w:val="006B0798"/>
    <w:rsid w:val="006B7865"/>
    <w:rsid w:val="006C1495"/>
    <w:rsid w:val="006C360B"/>
    <w:rsid w:val="006C3F7E"/>
    <w:rsid w:val="006C4EA0"/>
    <w:rsid w:val="006D08A4"/>
    <w:rsid w:val="006D5973"/>
    <w:rsid w:val="006D68D1"/>
    <w:rsid w:val="006E18B4"/>
    <w:rsid w:val="006E346E"/>
    <w:rsid w:val="006E5E76"/>
    <w:rsid w:val="006E6585"/>
    <w:rsid w:val="006F09DE"/>
    <w:rsid w:val="006F2889"/>
    <w:rsid w:val="006F5DB2"/>
    <w:rsid w:val="006F66C6"/>
    <w:rsid w:val="0070680F"/>
    <w:rsid w:val="0070791E"/>
    <w:rsid w:val="007145F5"/>
    <w:rsid w:val="0071733E"/>
    <w:rsid w:val="00721998"/>
    <w:rsid w:val="00722CAA"/>
    <w:rsid w:val="00732570"/>
    <w:rsid w:val="007332AB"/>
    <w:rsid w:val="00734DFC"/>
    <w:rsid w:val="00737E44"/>
    <w:rsid w:val="0074062D"/>
    <w:rsid w:val="00742B6E"/>
    <w:rsid w:val="00745DD9"/>
    <w:rsid w:val="00745ED9"/>
    <w:rsid w:val="00747671"/>
    <w:rsid w:val="00751E98"/>
    <w:rsid w:val="007553F8"/>
    <w:rsid w:val="007559D6"/>
    <w:rsid w:val="00755F65"/>
    <w:rsid w:val="0076154C"/>
    <w:rsid w:val="007627DA"/>
    <w:rsid w:val="007636CA"/>
    <w:rsid w:val="007733CA"/>
    <w:rsid w:val="00777196"/>
    <w:rsid w:val="007800CE"/>
    <w:rsid w:val="00782FD5"/>
    <w:rsid w:val="00794892"/>
    <w:rsid w:val="0079648C"/>
    <w:rsid w:val="007A0593"/>
    <w:rsid w:val="007A0E95"/>
    <w:rsid w:val="007A13AC"/>
    <w:rsid w:val="007A55AC"/>
    <w:rsid w:val="007B0B9C"/>
    <w:rsid w:val="007B1FAC"/>
    <w:rsid w:val="007B5E19"/>
    <w:rsid w:val="007B6AF2"/>
    <w:rsid w:val="007B6B1C"/>
    <w:rsid w:val="007B780B"/>
    <w:rsid w:val="007C1EF8"/>
    <w:rsid w:val="007C2BEC"/>
    <w:rsid w:val="007C450A"/>
    <w:rsid w:val="007C7700"/>
    <w:rsid w:val="007D1762"/>
    <w:rsid w:val="007F20B7"/>
    <w:rsid w:val="007F22A2"/>
    <w:rsid w:val="007F392B"/>
    <w:rsid w:val="0080002F"/>
    <w:rsid w:val="0080150D"/>
    <w:rsid w:val="008018AF"/>
    <w:rsid w:val="008030EB"/>
    <w:rsid w:val="00803DD2"/>
    <w:rsid w:val="008109C5"/>
    <w:rsid w:val="00816831"/>
    <w:rsid w:val="008203B9"/>
    <w:rsid w:val="008222B7"/>
    <w:rsid w:val="008255DA"/>
    <w:rsid w:val="0082755C"/>
    <w:rsid w:val="008310B4"/>
    <w:rsid w:val="00831447"/>
    <w:rsid w:val="00831A0B"/>
    <w:rsid w:val="00834D95"/>
    <w:rsid w:val="00835EBC"/>
    <w:rsid w:val="0084525A"/>
    <w:rsid w:val="00853213"/>
    <w:rsid w:val="00857ADD"/>
    <w:rsid w:val="008604EE"/>
    <w:rsid w:val="00860F99"/>
    <w:rsid w:val="00871F13"/>
    <w:rsid w:val="0087223A"/>
    <w:rsid w:val="00872252"/>
    <w:rsid w:val="00874546"/>
    <w:rsid w:val="00875D40"/>
    <w:rsid w:val="0088503F"/>
    <w:rsid w:val="0089032F"/>
    <w:rsid w:val="008912C7"/>
    <w:rsid w:val="00893023"/>
    <w:rsid w:val="00894642"/>
    <w:rsid w:val="00897052"/>
    <w:rsid w:val="008A5180"/>
    <w:rsid w:val="008A5ED3"/>
    <w:rsid w:val="008A626F"/>
    <w:rsid w:val="008A7140"/>
    <w:rsid w:val="008B2A72"/>
    <w:rsid w:val="008B2D68"/>
    <w:rsid w:val="008B7323"/>
    <w:rsid w:val="008C2632"/>
    <w:rsid w:val="008C3D47"/>
    <w:rsid w:val="008C4313"/>
    <w:rsid w:val="008C4F4C"/>
    <w:rsid w:val="008C64AF"/>
    <w:rsid w:val="008C7B86"/>
    <w:rsid w:val="008D17F1"/>
    <w:rsid w:val="008D278E"/>
    <w:rsid w:val="008D658B"/>
    <w:rsid w:val="008F2B90"/>
    <w:rsid w:val="008F34F7"/>
    <w:rsid w:val="008F4272"/>
    <w:rsid w:val="00912DDA"/>
    <w:rsid w:val="00913F48"/>
    <w:rsid w:val="0091765E"/>
    <w:rsid w:val="00922603"/>
    <w:rsid w:val="00923B0A"/>
    <w:rsid w:val="009259FD"/>
    <w:rsid w:val="009340F0"/>
    <w:rsid w:val="0093773D"/>
    <w:rsid w:val="0094029D"/>
    <w:rsid w:val="009412EE"/>
    <w:rsid w:val="0094752C"/>
    <w:rsid w:val="00951765"/>
    <w:rsid w:val="00963900"/>
    <w:rsid w:val="00963FC2"/>
    <w:rsid w:val="009646F3"/>
    <w:rsid w:val="00966301"/>
    <w:rsid w:val="009678F1"/>
    <w:rsid w:val="00971493"/>
    <w:rsid w:val="009817FD"/>
    <w:rsid w:val="009840D3"/>
    <w:rsid w:val="009866A5"/>
    <w:rsid w:val="00987588"/>
    <w:rsid w:val="00990205"/>
    <w:rsid w:val="009919A9"/>
    <w:rsid w:val="00995F89"/>
    <w:rsid w:val="009A7A47"/>
    <w:rsid w:val="009C3498"/>
    <w:rsid w:val="009E252A"/>
    <w:rsid w:val="009E3BAA"/>
    <w:rsid w:val="009E5197"/>
    <w:rsid w:val="009F09A1"/>
    <w:rsid w:val="009F2717"/>
    <w:rsid w:val="009F33D5"/>
    <w:rsid w:val="00A01F9B"/>
    <w:rsid w:val="00A10307"/>
    <w:rsid w:val="00A10B2D"/>
    <w:rsid w:val="00A15E17"/>
    <w:rsid w:val="00A3420A"/>
    <w:rsid w:val="00A350B4"/>
    <w:rsid w:val="00A506EF"/>
    <w:rsid w:val="00A55F08"/>
    <w:rsid w:val="00A57D88"/>
    <w:rsid w:val="00A57DA7"/>
    <w:rsid w:val="00A6071E"/>
    <w:rsid w:val="00A661A5"/>
    <w:rsid w:val="00A70E12"/>
    <w:rsid w:val="00A73C6C"/>
    <w:rsid w:val="00A74DD7"/>
    <w:rsid w:val="00A83905"/>
    <w:rsid w:val="00A83AB6"/>
    <w:rsid w:val="00A90110"/>
    <w:rsid w:val="00A9077F"/>
    <w:rsid w:val="00A928AF"/>
    <w:rsid w:val="00AA0116"/>
    <w:rsid w:val="00AA09C0"/>
    <w:rsid w:val="00AA21C5"/>
    <w:rsid w:val="00AA4C4E"/>
    <w:rsid w:val="00AA5372"/>
    <w:rsid w:val="00AB2C82"/>
    <w:rsid w:val="00AB6339"/>
    <w:rsid w:val="00AB737C"/>
    <w:rsid w:val="00AC5D24"/>
    <w:rsid w:val="00AD038B"/>
    <w:rsid w:val="00AD0900"/>
    <w:rsid w:val="00AD7983"/>
    <w:rsid w:val="00AE0164"/>
    <w:rsid w:val="00AE1F31"/>
    <w:rsid w:val="00AE2E61"/>
    <w:rsid w:val="00AE68B8"/>
    <w:rsid w:val="00AE7D56"/>
    <w:rsid w:val="00AF258F"/>
    <w:rsid w:val="00AF35ED"/>
    <w:rsid w:val="00AF4AB6"/>
    <w:rsid w:val="00AF64E3"/>
    <w:rsid w:val="00B02712"/>
    <w:rsid w:val="00B02C81"/>
    <w:rsid w:val="00B02E3D"/>
    <w:rsid w:val="00B10A6B"/>
    <w:rsid w:val="00B12A78"/>
    <w:rsid w:val="00B133A5"/>
    <w:rsid w:val="00B14BB9"/>
    <w:rsid w:val="00B245BD"/>
    <w:rsid w:val="00B248E8"/>
    <w:rsid w:val="00B330EB"/>
    <w:rsid w:val="00B37D14"/>
    <w:rsid w:val="00B51500"/>
    <w:rsid w:val="00B517E0"/>
    <w:rsid w:val="00B75A98"/>
    <w:rsid w:val="00B93538"/>
    <w:rsid w:val="00B95025"/>
    <w:rsid w:val="00B97720"/>
    <w:rsid w:val="00BA1085"/>
    <w:rsid w:val="00BA444A"/>
    <w:rsid w:val="00BA4F33"/>
    <w:rsid w:val="00BB2078"/>
    <w:rsid w:val="00BB2380"/>
    <w:rsid w:val="00BB320A"/>
    <w:rsid w:val="00BB5261"/>
    <w:rsid w:val="00BC054F"/>
    <w:rsid w:val="00BC3859"/>
    <w:rsid w:val="00BC4BE5"/>
    <w:rsid w:val="00BC7088"/>
    <w:rsid w:val="00BD31B6"/>
    <w:rsid w:val="00BD3706"/>
    <w:rsid w:val="00BE2B56"/>
    <w:rsid w:val="00BE63D8"/>
    <w:rsid w:val="00BF149E"/>
    <w:rsid w:val="00BF1514"/>
    <w:rsid w:val="00BF36F5"/>
    <w:rsid w:val="00BF3E3F"/>
    <w:rsid w:val="00BF4B17"/>
    <w:rsid w:val="00BF67D0"/>
    <w:rsid w:val="00C01042"/>
    <w:rsid w:val="00C02FA3"/>
    <w:rsid w:val="00C1460C"/>
    <w:rsid w:val="00C219BA"/>
    <w:rsid w:val="00C24E4D"/>
    <w:rsid w:val="00C2541C"/>
    <w:rsid w:val="00C30D9A"/>
    <w:rsid w:val="00C347CB"/>
    <w:rsid w:val="00C361DC"/>
    <w:rsid w:val="00C4360C"/>
    <w:rsid w:val="00C441F0"/>
    <w:rsid w:val="00C52765"/>
    <w:rsid w:val="00C54DEE"/>
    <w:rsid w:val="00C61B1D"/>
    <w:rsid w:val="00C622D4"/>
    <w:rsid w:val="00C63A48"/>
    <w:rsid w:val="00C71A53"/>
    <w:rsid w:val="00C737F0"/>
    <w:rsid w:val="00C73DA5"/>
    <w:rsid w:val="00C75BD2"/>
    <w:rsid w:val="00C853E3"/>
    <w:rsid w:val="00C85AC5"/>
    <w:rsid w:val="00C9006A"/>
    <w:rsid w:val="00CA2955"/>
    <w:rsid w:val="00CA6D82"/>
    <w:rsid w:val="00CB1DB5"/>
    <w:rsid w:val="00CB51CD"/>
    <w:rsid w:val="00CB7659"/>
    <w:rsid w:val="00CC0C5C"/>
    <w:rsid w:val="00CC1AE7"/>
    <w:rsid w:val="00CC2DA7"/>
    <w:rsid w:val="00CC3A04"/>
    <w:rsid w:val="00CC4239"/>
    <w:rsid w:val="00CC5975"/>
    <w:rsid w:val="00CC701C"/>
    <w:rsid w:val="00CD1BA2"/>
    <w:rsid w:val="00CD21CD"/>
    <w:rsid w:val="00CD382E"/>
    <w:rsid w:val="00CD72C5"/>
    <w:rsid w:val="00CE1708"/>
    <w:rsid w:val="00CF550A"/>
    <w:rsid w:val="00CF6DAE"/>
    <w:rsid w:val="00CF7A16"/>
    <w:rsid w:val="00D02121"/>
    <w:rsid w:val="00D04E3F"/>
    <w:rsid w:val="00D1328A"/>
    <w:rsid w:val="00D2443F"/>
    <w:rsid w:val="00D24BE8"/>
    <w:rsid w:val="00D30D16"/>
    <w:rsid w:val="00D35DEA"/>
    <w:rsid w:val="00D41798"/>
    <w:rsid w:val="00D4271E"/>
    <w:rsid w:val="00D434A3"/>
    <w:rsid w:val="00D43CF1"/>
    <w:rsid w:val="00D464D9"/>
    <w:rsid w:val="00D520B2"/>
    <w:rsid w:val="00D5755E"/>
    <w:rsid w:val="00D57D09"/>
    <w:rsid w:val="00D57DBD"/>
    <w:rsid w:val="00D62742"/>
    <w:rsid w:val="00D63F1B"/>
    <w:rsid w:val="00D63F23"/>
    <w:rsid w:val="00D73FB5"/>
    <w:rsid w:val="00D75766"/>
    <w:rsid w:val="00D7610E"/>
    <w:rsid w:val="00D777BF"/>
    <w:rsid w:val="00D86723"/>
    <w:rsid w:val="00D87269"/>
    <w:rsid w:val="00D96A0C"/>
    <w:rsid w:val="00DA160A"/>
    <w:rsid w:val="00DA2A39"/>
    <w:rsid w:val="00DA6D87"/>
    <w:rsid w:val="00DA745F"/>
    <w:rsid w:val="00DB0409"/>
    <w:rsid w:val="00DC0394"/>
    <w:rsid w:val="00DD19FE"/>
    <w:rsid w:val="00DD4DD9"/>
    <w:rsid w:val="00DE0863"/>
    <w:rsid w:val="00DE0997"/>
    <w:rsid w:val="00DE30CE"/>
    <w:rsid w:val="00DE367C"/>
    <w:rsid w:val="00DE435D"/>
    <w:rsid w:val="00DE7525"/>
    <w:rsid w:val="00E03F2C"/>
    <w:rsid w:val="00E0489B"/>
    <w:rsid w:val="00E062AC"/>
    <w:rsid w:val="00E06A4E"/>
    <w:rsid w:val="00E073D3"/>
    <w:rsid w:val="00E10336"/>
    <w:rsid w:val="00E122C9"/>
    <w:rsid w:val="00E12B04"/>
    <w:rsid w:val="00E12CF0"/>
    <w:rsid w:val="00E13200"/>
    <w:rsid w:val="00E16468"/>
    <w:rsid w:val="00E16D35"/>
    <w:rsid w:val="00E216AF"/>
    <w:rsid w:val="00E26060"/>
    <w:rsid w:val="00E3568C"/>
    <w:rsid w:val="00E40927"/>
    <w:rsid w:val="00E4477F"/>
    <w:rsid w:val="00E45141"/>
    <w:rsid w:val="00E464CC"/>
    <w:rsid w:val="00E60832"/>
    <w:rsid w:val="00E6184E"/>
    <w:rsid w:val="00E63D39"/>
    <w:rsid w:val="00E65D97"/>
    <w:rsid w:val="00E6704A"/>
    <w:rsid w:val="00E70554"/>
    <w:rsid w:val="00E71DB7"/>
    <w:rsid w:val="00E7375C"/>
    <w:rsid w:val="00E74533"/>
    <w:rsid w:val="00E772C7"/>
    <w:rsid w:val="00E83809"/>
    <w:rsid w:val="00E863A1"/>
    <w:rsid w:val="00E919FE"/>
    <w:rsid w:val="00E91CFE"/>
    <w:rsid w:val="00EA11BE"/>
    <w:rsid w:val="00EA316A"/>
    <w:rsid w:val="00EA3F86"/>
    <w:rsid w:val="00EB2BC8"/>
    <w:rsid w:val="00EC549F"/>
    <w:rsid w:val="00ED1719"/>
    <w:rsid w:val="00ED72EC"/>
    <w:rsid w:val="00ED7C26"/>
    <w:rsid w:val="00ED7F94"/>
    <w:rsid w:val="00EE2BA7"/>
    <w:rsid w:val="00EE2FCD"/>
    <w:rsid w:val="00EE3B18"/>
    <w:rsid w:val="00EE56E4"/>
    <w:rsid w:val="00EF7D04"/>
    <w:rsid w:val="00EF7ED7"/>
    <w:rsid w:val="00F00315"/>
    <w:rsid w:val="00F01C90"/>
    <w:rsid w:val="00F04ABD"/>
    <w:rsid w:val="00F06CE0"/>
    <w:rsid w:val="00F10A80"/>
    <w:rsid w:val="00F133B0"/>
    <w:rsid w:val="00F13CD8"/>
    <w:rsid w:val="00F1500A"/>
    <w:rsid w:val="00F22300"/>
    <w:rsid w:val="00F317DB"/>
    <w:rsid w:val="00F32BE2"/>
    <w:rsid w:val="00F357E7"/>
    <w:rsid w:val="00F35C21"/>
    <w:rsid w:val="00F405F9"/>
    <w:rsid w:val="00F458C6"/>
    <w:rsid w:val="00F623D1"/>
    <w:rsid w:val="00F63AB6"/>
    <w:rsid w:val="00F71B3A"/>
    <w:rsid w:val="00F754B8"/>
    <w:rsid w:val="00F7558B"/>
    <w:rsid w:val="00F81398"/>
    <w:rsid w:val="00F8186B"/>
    <w:rsid w:val="00F81995"/>
    <w:rsid w:val="00F81C66"/>
    <w:rsid w:val="00F85CF0"/>
    <w:rsid w:val="00F91248"/>
    <w:rsid w:val="00F9215A"/>
    <w:rsid w:val="00F92316"/>
    <w:rsid w:val="00F9352C"/>
    <w:rsid w:val="00F94AA8"/>
    <w:rsid w:val="00FA2224"/>
    <w:rsid w:val="00FB278B"/>
    <w:rsid w:val="00FB5B1A"/>
    <w:rsid w:val="00FC1544"/>
    <w:rsid w:val="00FC53E2"/>
    <w:rsid w:val="00FD57BB"/>
    <w:rsid w:val="00FD57C4"/>
    <w:rsid w:val="00FD68B2"/>
    <w:rsid w:val="00FD6A1F"/>
    <w:rsid w:val="00FE4860"/>
    <w:rsid w:val="00FE5F8B"/>
    <w:rsid w:val="00FE6522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DDC87"/>
  <w15:chartTrackingRefBased/>
  <w15:docId w15:val="{FABF1382-96E9-4D94-A796-A3CE272C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03F2C"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ar"/>
    <w:unhideWhenUsed/>
    <w:qFormat/>
    <w:rsid w:val="003215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F55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F550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F55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F550A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025E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rsid w:val="00E03F2C"/>
    <w:rPr>
      <w:rFonts w:ascii="Arial" w:hAnsi="Arial"/>
      <w:sz w:val="24"/>
      <w:lang w:val="es-ES" w:eastAsia="es-ES"/>
    </w:rPr>
  </w:style>
  <w:style w:type="paragraph" w:styleId="Prrafodelista">
    <w:name w:val="List Paragraph"/>
    <w:aliases w:val="Citation List,본문(내용),List Paragraph (numbered (a)),Bulleted List,Fundamentacion,SubPárrafo de lista,TITULO A,Conclusiones,List Paragraph,ct parrafo,Punto,Lista 123,Cita Pie de Página,Lista sin Numerar,Titulo de Fígura,Sivsa Parrafo,N°"/>
    <w:basedOn w:val="Normal"/>
    <w:link w:val="PrrafodelistaCar"/>
    <w:uiPriority w:val="34"/>
    <w:qFormat/>
    <w:rsid w:val="00AD0900"/>
    <w:pPr>
      <w:ind w:left="708"/>
    </w:pPr>
  </w:style>
  <w:style w:type="paragraph" w:styleId="Textodeglobo">
    <w:name w:val="Balloon Text"/>
    <w:basedOn w:val="Normal"/>
    <w:link w:val="TextodegloboCar"/>
    <w:rsid w:val="009C34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C3498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qFormat/>
    <w:rsid w:val="000C1A05"/>
    <w:pPr>
      <w:spacing w:before="280" w:after="280" w:line="276" w:lineRule="auto"/>
    </w:pPr>
    <w:rPr>
      <w:color w:val="00000A"/>
      <w:sz w:val="22"/>
      <w:lang w:val="es-MX" w:eastAsia="it-IT"/>
    </w:rPr>
  </w:style>
  <w:style w:type="paragraph" w:styleId="Textoindependiente2">
    <w:name w:val="Body Text 2"/>
    <w:basedOn w:val="Normal"/>
    <w:link w:val="Textoindependiente2Car"/>
    <w:rsid w:val="00FE6522"/>
    <w:pPr>
      <w:jc w:val="both"/>
    </w:pPr>
  </w:style>
  <w:style w:type="character" w:customStyle="1" w:styleId="Textoindependiente2Car">
    <w:name w:val="Texto independiente 2 Car"/>
    <w:link w:val="Textoindependiente2"/>
    <w:rsid w:val="00FE6522"/>
    <w:rPr>
      <w:sz w:val="24"/>
      <w:szCs w:val="24"/>
      <w:lang w:val="es-ES" w:eastAsia="es-ES"/>
    </w:rPr>
  </w:style>
  <w:style w:type="paragraph" w:customStyle="1" w:styleId="Cuerpo">
    <w:name w:val="Cuerpo"/>
    <w:rsid w:val="00CC597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A"/>
      <w:sz w:val="22"/>
      <w:szCs w:val="22"/>
      <w:u w:color="00000A"/>
      <w:bdr w:val="nil"/>
      <w:lang w:val="de-DE" w:eastAsia="es-PE"/>
    </w:rPr>
  </w:style>
  <w:style w:type="character" w:styleId="nfasis">
    <w:name w:val="Emphasis"/>
    <w:uiPriority w:val="20"/>
    <w:qFormat/>
    <w:rsid w:val="00F04ABD"/>
    <w:rPr>
      <w:i/>
      <w:iCs/>
    </w:rPr>
  </w:style>
  <w:style w:type="character" w:styleId="Textoennegrita">
    <w:name w:val="Strong"/>
    <w:uiPriority w:val="22"/>
    <w:qFormat/>
    <w:rsid w:val="00616A21"/>
    <w:rPr>
      <w:b/>
      <w:bCs/>
    </w:rPr>
  </w:style>
  <w:style w:type="character" w:customStyle="1" w:styleId="PrrafodelistaCar">
    <w:name w:val="Párrafo de lista Car"/>
    <w:aliases w:val="Citation List Car,본문(내용) Car,List Paragraph (numbered (a)) Car,Bulleted List Car,Fundamentacion Car,SubPárrafo de lista Car,TITULO A Car,Conclusiones Car,List Paragraph Car,ct parrafo Car,Punto Car,Lista 123 Car,Titulo de Fígura Car"/>
    <w:link w:val="Prrafodelista"/>
    <w:uiPriority w:val="34"/>
    <w:qFormat/>
    <w:rsid w:val="009259FD"/>
    <w:rPr>
      <w:sz w:val="24"/>
      <w:szCs w:val="24"/>
    </w:rPr>
  </w:style>
  <w:style w:type="character" w:customStyle="1" w:styleId="Ttulo2Car">
    <w:name w:val="Título 2 Car"/>
    <w:link w:val="Ttulo2"/>
    <w:rsid w:val="003215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C4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8C4313"/>
    <w:rPr>
      <w:rFonts w:ascii="Courier New" w:hAnsi="Courier New" w:cs="Courier New"/>
    </w:rPr>
  </w:style>
  <w:style w:type="character" w:customStyle="1" w:styleId="y2iqfc">
    <w:name w:val="y2iqfc"/>
    <w:rsid w:val="008C4313"/>
  </w:style>
  <w:style w:type="character" w:customStyle="1" w:styleId="mw-page-title-main">
    <w:name w:val="mw-page-title-main"/>
    <w:rsid w:val="004D038D"/>
  </w:style>
  <w:style w:type="character" w:styleId="Hipervnculo">
    <w:name w:val="Hyperlink"/>
    <w:uiPriority w:val="99"/>
    <w:unhideWhenUsed/>
    <w:rsid w:val="004D038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3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117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1717</Words>
  <Characters>9445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CONVENIO MARCO DE COOPERACIÓN ACADÉMICA, CIENTÍFICA Y CULTURAL ENTRE LA UNIVERSIDAD CATÓLICA DE CÓRDOBA (ARGENTINA)  Y LA UNIVERSIDAD</vt:lpstr>
      <vt:lpstr>CONVENIO MARCO DE COOPERACIÓN ACADÉMICA, CIENTÍFICA Y CULTURAL ENTRE LA UNIVERSIDAD CATÓLICA DE CÓRDOBA (ARGENTINA)  Y LA UNIVERSIDAD</vt:lpstr>
    </vt:vector>
  </TitlesOfParts>
  <Company>U.C.C.</Company>
  <LinksUpToDate>false</LinksUpToDate>
  <CharactersWithSpaces>11140</CharactersWithSpaces>
  <SharedDoc>false</SharedDoc>
  <HLinks>
    <vt:vector size="6" baseType="variant">
      <vt:variant>
        <vt:i4>1507381</vt:i4>
      </vt:variant>
      <vt:variant>
        <vt:i4>0</vt:i4>
      </vt:variant>
      <vt:variant>
        <vt:i4>0</vt:i4>
      </vt:variant>
      <vt:variant>
        <vt:i4>5</vt:i4>
      </vt:variant>
      <vt:variant>
        <vt:lpwstr>mailto:dri@ucn.cl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MARCO DE COOPERACIÓN ACADÉMICA, CIENTÍFICA Y CULTURAL ENTRE LA UNIVERSIDAD CATÓLICA DE CÓRDOBA (ARGENTINA)  Y LA UNIVERSIDAD</dc:title>
  <dc:subject/>
  <dc:creator>Facultad de Medicina</dc:creator>
  <cp:keywords/>
  <cp:lastModifiedBy>María Inés</cp:lastModifiedBy>
  <cp:revision>58</cp:revision>
  <cp:lastPrinted>2012-10-12T19:30:00Z</cp:lastPrinted>
  <dcterms:created xsi:type="dcterms:W3CDTF">2024-07-10T15:12:00Z</dcterms:created>
  <dcterms:modified xsi:type="dcterms:W3CDTF">2026-05-19T14:40:00Z</dcterms:modified>
</cp:coreProperties>
</file>